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E7" w:rsidRPr="004243DE" w:rsidRDefault="00A508E7" w:rsidP="00A508E7">
      <w:pPr>
        <w:spacing w:before="240" w:after="240" w:line="340" w:lineRule="exact"/>
        <w:jc w:val="center"/>
        <w:rPr>
          <w:rFonts w:ascii="Tahoma" w:hAnsi="Tahoma" w:cs="Tahoma"/>
          <w:b/>
        </w:rPr>
      </w:pPr>
      <w:r w:rsidRPr="00E87DFF">
        <w:rPr>
          <w:rFonts w:ascii="Tahoma" w:hAnsi="Tahoma" w:cs="Tahoma"/>
          <w:b/>
        </w:rPr>
        <w:t xml:space="preserve">ΔΕΛΤΙΟ ΔΗΛΩΣΗΣ ΔΑΠΑΝΩΝ ΥΠΟΕΡΓΟΥ </w:t>
      </w:r>
    </w:p>
    <w:p w:rsidR="00A508E7" w:rsidRPr="00E87DFF" w:rsidRDefault="00A508E7" w:rsidP="00A508E7">
      <w:pPr>
        <w:spacing w:before="60" w:after="60" w:line="340" w:lineRule="exact"/>
        <w:jc w:val="center"/>
        <w:rPr>
          <w:rFonts w:ascii="Tahoma" w:hAnsi="Tahoma" w:cs="Tahoma"/>
          <w:b/>
        </w:rPr>
      </w:pPr>
      <w:r w:rsidRPr="00E87DFF">
        <w:rPr>
          <w:rFonts w:ascii="Tahoma" w:hAnsi="Tahoma" w:cs="Tahoma"/>
          <w:b/>
        </w:rPr>
        <w:t xml:space="preserve">ΕΤΠΑ </w:t>
      </w:r>
      <w:r w:rsidR="00126F95">
        <w:rPr>
          <w:rFonts w:ascii="Tahoma" w:hAnsi="Tahoma" w:cs="Tahoma"/>
          <w:b/>
        </w:rPr>
        <w:t>-</w:t>
      </w:r>
      <w:r w:rsidRPr="00E87DFF">
        <w:rPr>
          <w:rFonts w:ascii="Tahoma" w:hAnsi="Tahoma" w:cs="Tahoma"/>
          <w:b/>
        </w:rPr>
        <w:t xml:space="preserve"> ΤΑΜΕΙΟ ΣΥΝΟΧΗΣ </w:t>
      </w:r>
      <w:r w:rsidR="00126F95">
        <w:rPr>
          <w:rFonts w:ascii="Tahoma" w:hAnsi="Tahoma" w:cs="Tahoma"/>
          <w:b/>
        </w:rPr>
        <w:t>-</w:t>
      </w:r>
      <w:r w:rsidRPr="00E87DFF">
        <w:rPr>
          <w:rFonts w:ascii="Tahoma" w:hAnsi="Tahoma" w:cs="Tahoma"/>
          <w:b/>
        </w:rPr>
        <w:t xml:space="preserve"> ΕΚΤ</w:t>
      </w:r>
    </w:p>
    <w:p w:rsidR="00A508E7" w:rsidRPr="00E87DFF" w:rsidRDefault="00A508E7" w:rsidP="000F5086">
      <w:pPr>
        <w:spacing w:before="60" w:after="60" w:line="180" w:lineRule="exact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</w:tblGrid>
      <w:tr w:rsidR="002C1BB5" w:rsidRPr="00E87DFF" w:rsidTr="00A10A4B">
        <w:trPr>
          <w:trHeight w:val="345"/>
        </w:trPr>
        <w:tc>
          <w:tcPr>
            <w:tcW w:w="10631" w:type="dxa"/>
            <w:shd w:val="pct10" w:color="auto" w:fill="FFFFFF"/>
            <w:vAlign w:val="center"/>
          </w:tcPr>
          <w:p w:rsidR="002C1BB5" w:rsidRPr="000B784A" w:rsidRDefault="002C1BB5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784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ΤΜΗΜΑ Α. </w:t>
            </w:r>
            <w:r w:rsidR="00F578C8"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ΤΑΥΤΟΤΗΤΑ ΔΕΛΤΙΟΥ ΔΗΛΩΣΗΣ ΔΑΠΑΝΩΝ </w:t>
            </w:r>
          </w:p>
        </w:tc>
      </w:tr>
    </w:tbl>
    <w:p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04"/>
        <w:gridCol w:w="850"/>
        <w:gridCol w:w="425"/>
        <w:gridCol w:w="1985"/>
        <w:gridCol w:w="992"/>
        <w:gridCol w:w="425"/>
        <w:gridCol w:w="1624"/>
        <w:gridCol w:w="1559"/>
      </w:tblGrid>
      <w:tr w:rsidR="00ED7AFA" w:rsidRPr="00EC1123" w:rsidTr="00A10A4B">
        <w:trPr>
          <w:trHeight w:val="315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600" w:type="dxa"/>
            <w:gridSpan w:val="4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326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600" w:type="dxa"/>
            <w:gridSpan w:val="4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885305" w:rsidTr="00A10A4B">
        <w:trPr>
          <w:trHeight w:val="465"/>
        </w:trPr>
        <w:tc>
          <w:tcPr>
            <w:tcW w:w="567" w:type="dxa"/>
            <w:vAlign w:val="center"/>
          </w:tcPr>
          <w:p w:rsidR="00ED7AFA" w:rsidRPr="00A63637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A63637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ΕΠΙΧΕΙΡΗΣΙΑΚΟ ΠΡΟΓΡΑΜΜΑ:</w:t>
            </w:r>
          </w:p>
        </w:tc>
        <w:tc>
          <w:tcPr>
            <w:tcW w:w="7860" w:type="dxa"/>
            <w:gridSpan w:val="7"/>
          </w:tcPr>
          <w:p w:rsidR="00ED7AFA" w:rsidRPr="00885305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312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left="256" w:right="-24" w:hanging="256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ΑΞΟΝΑΣ ΠΡΟΤΕΡΑΙΟΤΗΤΑΣ:</w:t>
            </w:r>
          </w:p>
        </w:tc>
        <w:tc>
          <w:tcPr>
            <w:tcW w:w="7860" w:type="dxa"/>
            <w:gridSpan w:val="7"/>
          </w:tcPr>
          <w:p w:rsidR="00ED7AFA" w:rsidRPr="001D6F82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480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294BC7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 w:rsidR="00ED7AFA" w:rsidRPr="00EC1123">
              <w:rPr>
                <w:rFonts w:ascii="Tahoma" w:hAnsi="Tahoma" w:cs="Tahoma"/>
                <w:sz w:val="16"/>
                <w:szCs w:val="16"/>
              </w:rPr>
              <w:t>ΔΕΛΤΙΟΥ</w:t>
            </w:r>
            <w:r w:rsidR="00ED7AFA"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="00ED7AFA"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A54336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7AFA" w:rsidRPr="00CE6579" w:rsidRDefault="00ED7AFA" w:rsidP="00CC5597">
            <w:pPr>
              <w:spacing w:before="40" w:after="4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ED7AFA" w:rsidRPr="00EC1123" w:rsidTr="00A10A4B">
        <w:trPr>
          <w:trHeight w:val="450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985" w:type="dxa"/>
            <w:vAlign w:val="center"/>
          </w:tcPr>
          <w:p w:rsidR="00ED7AFA" w:rsidRPr="007A24F2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992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CE6579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1624" w:type="dxa"/>
            <w:vAlign w:val="center"/>
          </w:tcPr>
          <w:p w:rsidR="00ED7AFA" w:rsidRPr="00EC1123" w:rsidRDefault="00ED7AFA" w:rsidP="00CC5597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B3AD6" w:rsidRDefault="00FB3AD6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478"/>
        <w:gridCol w:w="1843"/>
        <w:gridCol w:w="3544"/>
      </w:tblGrid>
      <w:tr w:rsidR="00FB3AD6" w:rsidRPr="00667EDF" w:rsidTr="00A10A4B">
        <w:trPr>
          <w:trHeight w:val="323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FB3AD6" w:rsidRPr="00CD0EDC" w:rsidRDefault="00043ACD" w:rsidP="00CD0EDC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CD0EDC" w:rsidRPr="00043ACD">
              <w:rPr>
                <w:rFonts w:ascii="Tahoma" w:hAnsi="Tahoma" w:cs="Tahoma"/>
                <w:b/>
                <w:sz w:val="16"/>
                <w:szCs w:val="16"/>
              </w:rPr>
              <w:t xml:space="preserve">ΑΙΤΗΜΑ </w:t>
            </w:r>
            <w:r w:rsidR="00FB3AD6" w:rsidRPr="00043ACD">
              <w:rPr>
                <w:rFonts w:ascii="Tahoma" w:hAnsi="Tahoma" w:cs="Tahoma"/>
                <w:b/>
                <w:sz w:val="16"/>
                <w:szCs w:val="16"/>
              </w:rPr>
              <w:t>ΠΛΗΡΩΜΗΣ ΔΙΚΑΙΟΥΧΟΥ</w:t>
            </w:r>
          </w:p>
        </w:tc>
      </w:tr>
      <w:tr w:rsidR="00FB3AD6" w:rsidRPr="00667EDF" w:rsidTr="001C1ABE">
        <w:trPr>
          <w:trHeight w:val="661"/>
        </w:trPr>
        <w:tc>
          <w:tcPr>
            <w:tcW w:w="2766" w:type="dxa"/>
            <w:shd w:val="clear" w:color="auto" w:fill="auto"/>
            <w:vAlign w:val="center"/>
          </w:tcPr>
          <w:p w:rsidR="00FB3AD6" w:rsidRPr="002E73D9" w:rsidRDefault="00FB3AD6" w:rsidP="002E3AAD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2E73D9">
              <w:rPr>
                <w:rFonts w:ascii="Tahoma" w:hAnsi="Tahoma" w:cs="Tahoma"/>
                <w:sz w:val="16"/>
                <w:szCs w:val="16"/>
              </w:rPr>
              <w:t>ΗΜΕΡΟΜΗΝΙΑ</w:t>
            </w:r>
            <w:r w:rsidRPr="002E73D9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="00A72BE3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</w:tc>
        <w:tc>
          <w:tcPr>
            <w:tcW w:w="2478" w:type="dxa"/>
            <w:vAlign w:val="center"/>
          </w:tcPr>
          <w:p w:rsidR="00FB3AD6" w:rsidRPr="002E73D9" w:rsidRDefault="00FB3AD6" w:rsidP="00981F59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B3AD6" w:rsidRPr="002E73D9" w:rsidRDefault="00FB3AD6" w:rsidP="00981F59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2E73D9">
              <w:rPr>
                <w:rFonts w:ascii="Tahoma" w:hAnsi="Tahoma" w:cs="Tahoma"/>
                <w:sz w:val="16"/>
                <w:szCs w:val="16"/>
              </w:rPr>
              <w:t xml:space="preserve">ΣΥΝΟΛΙΚΟ </w:t>
            </w:r>
            <w:r w:rsidR="00CE47E1">
              <w:rPr>
                <w:rFonts w:ascii="Tahoma" w:hAnsi="Tahoma" w:cs="Tahoma"/>
                <w:sz w:val="16"/>
                <w:szCs w:val="16"/>
              </w:rPr>
              <w:t>ΠΟΣΟ ΑΙΤΗΜΑΤΟΣ</w:t>
            </w:r>
            <w:r w:rsidRPr="002E73D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3AD6" w:rsidRPr="002E73D9" w:rsidRDefault="00FB3AD6" w:rsidP="00981F59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08A6" w:rsidRPr="00667EDF" w:rsidTr="00AB43C5">
        <w:trPr>
          <w:trHeight w:val="323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BD08A6" w:rsidRPr="00DC2D09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ΠΑΡΑΤΗΡΗΣΕΙΣ:</w:t>
            </w:r>
          </w:p>
        </w:tc>
      </w:tr>
      <w:tr w:rsidR="00BD08A6" w:rsidRPr="00667EDF" w:rsidTr="00BD08A6">
        <w:trPr>
          <w:trHeight w:val="323"/>
        </w:trPr>
        <w:tc>
          <w:tcPr>
            <w:tcW w:w="5244" w:type="dxa"/>
            <w:gridSpan w:val="2"/>
            <w:shd w:val="clear" w:color="auto" w:fill="auto"/>
            <w:vAlign w:val="center"/>
          </w:tcPr>
          <w:p w:rsidR="00BD08A6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ΗΜΕΡΟΜΗΝΙΑ ΛΗΞΗΣ ΠΡΟΚΑΤΑΒΟΛΗΣ: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BD08A6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="00E21A19" w:rsidRPr="007A24F2" w:rsidRDefault="00E21A19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EA789C" w:rsidRPr="007A24F2" w:rsidTr="00A10A4B">
        <w:tc>
          <w:tcPr>
            <w:tcW w:w="10631" w:type="dxa"/>
            <w:vAlign w:val="center"/>
          </w:tcPr>
          <w:p w:rsidR="00EA789C" w:rsidRPr="007A24F2" w:rsidRDefault="00AB518C" w:rsidP="00B140CA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(14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EA789C">
              <w:rPr>
                <w:rFonts w:ascii="Tahoma" w:hAnsi="Tahoma" w:cs="Tahoma"/>
                <w:b/>
                <w:sz w:val="16"/>
                <w:szCs w:val="16"/>
              </w:rPr>
              <w:t>ΣΥΝΗΜΜΕΝΑ ΔΙΚΑΙΟΛΟΓΗΤΙΚΑ ΕΓΓΡΑΦΑ</w:t>
            </w:r>
            <w:r w:rsidR="00EA789C" w:rsidRPr="007A24F2">
              <w:rPr>
                <w:rFonts w:ascii="Tahoma" w:hAnsi="Tahoma" w:cs="Tahoma"/>
                <w:b/>
                <w:sz w:val="16"/>
                <w:szCs w:val="16"/>
              </w:rPr>
              <w:t xml:space="preserve"> ΠΟΥ ΥΠΟΒΑΛΛΕΙ Ο ΔΙΚΑΙΟΥΧΟΣ</w:t>
            </w:r>
          </w:p>
        </w:tc>
      </w:tr>
      <w:tr w:rsidR="0037413B" w:rsidRPr="007A24F2" w:rsidTr="00A10A4B">
        <w:trPr>
          <w:trHeight w:val="1361"/>
        </w:trPr>
        <w:tc>
          <w:tcPr>
            <w:tcW w:w="10631" w:type="dxa"/>
            <w:vAlign w:val="center"/>
          </w:tcPr>
          <w:p w:rsidR="0037413B" w:rsidRPr="00043ACD" w:rsidRDefault="0037413B" w:rsidP="00B140CA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</w:tbl>
    <w:p w:rsidR="002D7D2E" w:rsidRDefault="002D7D2E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  <w:gridCol w:w="992"/>
      </w:tblGrid>
      <w:tr w:rsidR="00465DE7" w:rsidRPr="00F45CEF" w:rsidTr="00A10A4B">
        <w:trPr>
          <w:trHeight w:val="323"/>
        </w:trPr>
        <w:tc>
          <w:tcPr>
            <w:tcW w:w="567" w:type="dxa"/>
          </w:tcPr>
          <w:p w:rsidR="00465DE7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(15)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DE7" w:rsidRPr="00F45CEF" w:rsidRDefault="00A01D9F" w:rsidP="00A01D9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Στο παρόν ΔΔΔ περιλαμβάνεται δαπάνη στο πλαίσιο δημόσιας σύμβασης, η οποία δεν είχε υποβληθεί προηγούμενα  για έλεγχο;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DE7" w:rsidRPr="00F45CEF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</w:tbl>
    <w:p w:rsidR="00465DE7" w:rsidRPr="00E87DFF" w:rsidRDefault="00465DE7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  <w:sectPr w:rsidR="00465DE7" w:rsidRPr="00E87DFF" w:rsidSect="005B40F1">
          <w:footerReference w:type="default" r:id="rId9"/>
          <w:pgSz w:w="11906" w:h="16838" w:code="9"/>
          <w:pgMar w:top="1276" w:right="284" w:bottom="720" w:left="28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480FE5" w:rsidRPr="00E87DFF" w:rsidTr="00F63290">
        <w:trPr>
          <w:trHeight w:val="345"/>
        </w:trPr>
        <w:tc>
          <w:tcPr>
            <w:tcW w:w="15877" w:type="dxa"/>
            <w:shd w:val="pct10" w:color="auto" w:fill="FFFFFF"/>
            <w:vAlign w:val="center"/>
          </w:tcPr>
          <w:p w:rsidR="00480FE5" w:rsidRPr="00EE3DE4" w:rsidRDefault="00480FE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ΤΜΗΜΑ Β.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ΥΛΟΠΟΙΗΘΕΝ ΦΥΣΙΚΟ ΑΝΤΙΚΕΙΜΕΝΟ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ΚΑΙ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229C9">
              <w:rPr>
                <w:rFonts w:ascii="Tahoma" w:hAnsi="Tahoma" w:cs="Tahoma"/>
                <w:b/>
                <w:sz w:val="16"/>
                <w:szCs w:val="16"/>
              </w:rPr>
              <w:t xml:space="preserve">ΔΑΠΑΝΕΣ </w:t>
            </w:r>
            <w:r w:rsidR="00DE12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</w:p>
        </w:tc>
      </w:tr>
    </w:tbl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6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465DE7" w:rsidTr="00F63290">
        <w:trPr>
          <w:trHeight w:val="276"/>
        </w:trPr>
        <w:tc>
          <w:tcPr>
            <w:tcW w:w="15877" w:type="dxa"/>
            <w:gridSpan w:val="6"/>
            <w:shd w:val="pct10" w:color="auto" w:fill="auto"/>
            <w:vAlign w:val="center"/>
          </w:tcPr>
          <w:p w:rsidR="00465DE7" w:rsidRPr="00C81EFD" w:rsidRDefault="00465DE7" w:rsidP="00AC2F61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>Β.1 ΥΛΟΠΟΙΗΘΕΝ ΦΥΣΙΚΟ ΑΝΤΙΚΕΙΜΕΝΟ ΠΟΥ ΑΝΤΙΣΤΟΙΧΕΙ ΣΤΙΣ ΔΑΠΑΝΕΣ ΠΟΥ ΔΗΛΩΝΟΝΤΑΙ ΒΑΣΕΙ ΠΑΡΑΣΤΑΤΙΚΩΝ ΚΑΙ ΒΑΣΕΙ ΑΠΛΟΠΟΙΗΜΕΝΟΥ ΚΟΣΤΟΥΣ ΩΣ ΠΟΣΟΣΤΟ ΕΠΙ ΑΜΕΣΩΝ ΔΑΠΑΝΩΝ (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FLAT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RATE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465DE7" w:rsidTr="00F63290">
        <w:trPr>
          <w:trHeight w:val="563"/>
        </w:trPr>
        <w:tc>
          <w:tcPr>
            <w:tcW w:w="2978" w:type="dxa"/>
            <w:vMerge w:val="restart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465DE7" w:rsidTr="00F63290">
        <w:trPr>
          <w:trHeight w:val="430"/>
        </w:trPr>
        <w:tc>
          <w:tcPr>
            <w:tcW w:w="2978" w:type="dxa"/>
            <w:vMerge/>
          </w:tcPr>
          <w:p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ΕΚΤΙΜΩΜΕΝΗ/ </w:t>
            </w:r>
            <w:r w:rsidRPr="00C7100F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65DE7" w:rsidTr="00F63290">
        <w:trPr>
          <w:trHeight w:val="232"/>
        </w:trPr>
        <w:tc>
          <w:tcPr>
            <w:tcW w:w="297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465DE7" w:rsidRPr="00075873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vAlign w:val="center"/>
          </w:tcPr>
          <w:p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vAlign w:val="center"/>
          </w:tcPr>
          <w:p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tabs>
                <w:tab w:val="right" w:pos="9214"/>
              </w:tabs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337"/>
        <w:gridCol w:w="850"/>
        <w:gridCol w:w="1501"/>
        <w:gridCol w:w="1276"/>
        <w:gridCol w:w="1133"/>
        <w:gridCol w:w="851"/>
        <w:gridCol w:w="1051"/>
        <w:gridCol w:w="1559"/>
        <w:gridCol w:w="2409"/>
        <w:gridCol w:w="1843"/>
        <w:gridCol w:w="1560"/>
      </w:tblGrid>
      <w:tr w:rsidR="00276DAD" w:rsidRPr="00EC1123" w:rsidTr="00F63290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76DAD" w:rsidRPr="005C7944" w:rsidRDefault="00276DAD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ΠΑΡΑΣΤΑΤΙΚΩΝ</w:t>
            </w:r>
          </w:p>
        </w:tc>
      </w:tr>
      <w:tr w:rsidR="0097206D" w:rsidRPr="00EC1123" w:rsidTr="00F63290">
        <w:trPr>
          <w:cantSplit/>
          <w:trHeight w:val="395"/>
        </w:trPr>
        <w:tc>
          <w:tcPr>
            <w:tcW w:w="15877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06D" w:rsidRPr="00EC1123" w:rsidRDefault="0097206D" w:rsidP="00B33F8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8F30AB" w:rsidRPr="00EC1123" w:rsidTr="00F63290">
        <w:trPr>
          <w:cantSplit/>
          <w:trHeight w:val="278"/>
        </w:trPr>
        <w:tc>
          <w:tcPr>
            <w:tcW w:w="50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8F30AB" w:rsidRPr="00EC1123" w:rsidRDefault="008F30AB" w:rsidP="007A6E16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ΑΝΑΔΟΧΟΣ / </w:t>
            </w:r>
            <w:r w:rsidR="007A6E16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ΦΟΡΕΑΣ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30AB" w:rsidRPr="00EC1123" w:rsidRDefault="008F30AB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30AB" w:rsidRPr="00EC1123" w:rsidRDefault="008F30AB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ΑΡΙΘ. ΠΑΡ/ΚΟΥ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0AB" w:rsidRPr="00005172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8F30AB" w:rsidRPr="00EC1123" w:rsidRDefault="008F30AB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5811" w:type="dxa"/>
            <w:gridSpan w:val="3"/>
            <w:vAlign w:val="center"/>
          </w:tcPr>
          <w:p w:rsidR="008F30AB" w:rsidRPr="006B19C5" w:rsidRDefault="008F30AB" w:rsidP="006B19C5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ΓΙΑ ΥΠΟΕΡΓΑ </w:t>
            </w:r>
            <w:r w:rsidR="006B19C5"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ΜΕ ΚΡΑΤΙΚΗ ΕΝΙΣΧΥΣΗ</w:t>
            </w:r>
            <w:r w:rsidR="001F172B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(ΥΠΟΔΟΜΩΝ /</w:t>
            </w:r>
            <w:r w:rsidR="006B19C5"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ΕΠΙΧΕΙΡΗΜΑΤΙΚΟΤΗΤΑΣ)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center"/>
          </w:tcPr>
          <w:p w:rsidR="008F30AB" w:rsidRDefault="00C94DE6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8F30AB" w:rsidRPr="00EC1123" w:rsidTr="00F63290">
        <w:trPr>
          <w:cantSplit/>
          <w:trHeight w:val="692"/>
        </w:trPr>
        <w:tc>
          <w:tcPr>
            <w:tcW w:w="5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30AB" w:rsidRPr="00EC1123" w:rsidRDefault="008F30AB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30AB" w:rsidRPr="00EC1123" w:rsidRDefault="008F30AB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8F30AB" w:rsidRPr="0007192C" w:rsidRDefault="008F30AB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F30AB" w:rsidRPr="00005172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:rsidR="008F30AB" w:rsidRPr="00EC1123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ΠΟΣΟ</w:t>
            </w:r>
          </w:p>
        </w:tc>
        <w:tc>
          <w:tcPr>
            <w:tcW w:w="2409" w:type="dxa"/>
            <w:vAlign w:val="center"/>
          </w:tcPr>
          <w:p w:rsidR="008F30AB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:rsidR="008F30AB" w:rsidRPr="00EC1123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AB" w:rsidRPr="008A74C9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ΠΡΟΚΑΤΑΒΟΛΗΣ </w:t>
            </w:r>
          </w:p>
          <w:p w:rsidR="008F30AB" w:rsidRPr="00915C59" w:rsidRDefault="008F30AB" w:rsidP="0046463B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ΕΚΤΟΣ ΤΡΙΕΤΙΑΣ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center"/>
          </w:tcPr>
          <w:p w:rsidR="008F30AB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152A7F" w:rsidRPr="006054F6" w:rsidTr="00F63290">
        <w:trPr>
          <w:cantSplit/>
          <w:trHeight w:val="233"/>
        </w:trPr>
        <w:tc>
          <w:tcPr>
            <w:tcW w:w="507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6054F6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6054F6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152A7F" w:rsidRPr="00EC1123" w:rsidTr="00F63290">
        <w:trPr>
          <w:cantSplit/>
          <w:trHeight w:val="249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D15043" w:rsidRDefault="00D15043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276"/>
        <w:gridCol w:w="992"/>
        <w:gridCol w:w="1134"/>
        <w:gridCol w:w="1843"/>
        <w:gridCol w:w="1134"/>
        <w:gridCol w:w="1276"/>
        <w:gridCol w:w="1701"/>
        <w:gridCol w:w="1842"/>
        <w:gridCol w:w="1559"/>
        <w:gridCol w:w="1276"/>
      </w:tblGrid>
      <w:tr w:rsidR="00C76405" w:rsidRPr="00EC1123" w:rsidTr="00F63290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76405" w:rsidRPr="006A50BC" w:rsidRDefault="00C7640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ΠΑΡΑΣΤΑΤΙΚΩΝ</w:t>
            </w:r>
            <w:r w:rsidR="006A50BC"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A50BC"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C76405" w:rsidRPr="00EC1123" w:rsidTr="00F63290">
        <w:trPr>
          <w:cantSplit/>
          <w:trHeight w:val="345"/>
        </w:trPr>
        <w:tc>
          <w:tcPr>
            <w:tcW w:w="8223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76405" w:rsidRPr="00EC1123" w:rsidRDefault="00C76405" w:rsidP="00B33F8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654" w:type="dxa"/>
            <w:gridSpan w:val="5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405" w:rsidRPr="008F30AB" w:rsidRDefault="00C76405" w:rsidP="008F30AB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717075" w:rsidRPr="00EC1123" w:rsidTr="00717075">
        <w:trPr>
          <w:cantSplit/>
          <w:trHeight w:val="487"/>
        </w:trPr>
        <w:tc>
          <w:tcPr>
            <w:tcW w:w="508" w:type="dxa"/>
            <w:vMerge w:val="restart"/>
            <w:tcBorders>
              <w:left w:val="single" w:sz="8" w:space="0" w:color="auto"/>
            </w:tcBorders>
            <w:vAlign w:val="center"/>
          </w:tcPr>
          <w:p w:rsidR="00717075" w:rsidRPr="00EC1123" w:rsidRDefault="00717075" w:rsidP="00D0764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717075" w:rsidRPr="00EC1123" w:rsidRDefault="00717075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717075" w:rsidRPr="00EC1123" w:rsidRDefault="00717075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17075" w:rsidRDefault="00717075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ΠΑΡ/ΚΟΥ </w:t>
            </w:r>
          </w:p>
          <w:p w:rsidR="00717075" w:rsidRPr="00EC1123" w:rsidRDefault="00717075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7075" w:rsidRPr="00EC1123" w:rsidRDefault="00717075" w:rsidP="00603CB2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7075" w:rsidRPr="00EC1123" w:rsidRDefault="00717075" w:rsidP="00603CB2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17075" w:rsidRPr="0004173B" w:rsidRDefault="00717075" w:rsidP="00E5315A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134" w:type="dxa"/>
            <w:vMerge w:val="restart"/>
            <w:vAlign w:val="center"/>
          </w:tcPr>
          <w:p w:rsidR="00717075" w:rsidRPr="00EC1123" w:rsidRDefault="00717075" w:rsidP="00964D14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17075" w:rsidRPr="00EC1123" w:rsidRDefault="00717075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:rsidR="00717075" w:rsidRPr="00EC1123" w:rsidRDefault="00717075" w:rsidP="00421AE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7075" w:rsidRPr="00EC1123" w:rsidRDefault="00717075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401" w:type="dxa"/>
            <w:gridSpan w:val="2"/>
            <w:vAlign w:val="center"/>
          </w:tcPr>
          <w:p w:rsidR="00717075" w:rsidRDefault="00717075" w:rsidP="00717075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ΜΗ ΕΠΙΛΕΞΙΜΟ ΠΟΣΟ </w:t>
            </w:r>
          </w:p>
          <w:p w:rsidR="00717075" w:rsidRPr="00717075" w:rsidRDefault="00717075" w:rsidP="00717075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17075" w:rsidRPr="00005172" w:rsidRDefault="00717075" w:rsidP="00421AE7">
            <w:pPr>
              <w:spacing w:line="200" w:lineRule="atLeast"/>
              <w:ind w:right="-35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717075" w:rsidRPr="006054F6" w:rsidTr="00717075">
        <w:trPr>
          <w:cantSplit/>
          <w:trHeight w:val="551"/>
        </w:trPr>
        <w:tc>
          <w:tcPr>
            <w:tcW w:w="508" w:type="dxa"/>
            <w:vMerge/>
            <w:tcBorders>
              <w:left w:val="single" w:sz="8" w:space="0" w:color="auto"/>
            </w:tcBorders>
          </w:tcPr>
          <w:p w:rsidR="00717075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717075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17075" w:rsidRPr="00F26562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7075" w:rsidRPr="00F26562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7075" w:rsidRPr="00F26562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17075" w:rsidRPr="00F26562" w:rsidRDefault="00717075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17075" w:rsidRPr="00F26562" w:rsidRDefault="00717075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17075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7075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17075" w:rsidRDefault="00717075" w:rsidP="00717075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ΑΙΤΙΟΛΟΓΗΣΗ ΜΗ ΕΠΙΛΕΞΙΜΟΤΗΤΑΣ</w:t>
            </w:r>
          </w:p>
        </w:tc>
        <w:tc>
          <w:tcPr>
            <w:tcW w:w="1559" w:type="dxa"/>
            <w:vAlign w:val="center"/>
          </w:tcPr>
          <w:p w:rsidR="00717075" w:rsidRPr="00717075" w:rsidRDefault="00717075" w:rsidP="00717075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ΜΗ ΕΠΙΛΕΞΙΜΟ ΠΟΣΟ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17075" w:rsidRDefault="00717075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087CC8" w:rsidRPr="006054F6" w:rsidTr="00F63290">
        <w:trPr>
          <w:cantSplit/>
          <w:trHeight w:val="233"/>
        </w:trPr>
        <w:tc>
          <w:tcPr>
            <w:tcW w:w="508" w:type="dxa"/>
            <w:tcBorders>
              <w:left w:val="single" w:sz="8" w:space="0" w:color="auto"/>
            </w:tcBorders>
          </w:tcPr>
          <w:p w:rsidR="00087CC8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(41)</w:t>
            </w:r>
          </w:p>
        </w:tc>
        <w:tc>
          <w:tcPr>
            <w:tcW w:w="1842" w:type="dxa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(42)</w:t>
            </w:r>
          </w:p>
        </w:tc>
        <w:tc>
          <w:tcPr>
            <w:tcW w:w="1559" w:type="dxa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(43)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(44)</w:t>
            </w:r>
          </w:p>
        </w:tc>
      </w:tr>
      <w:tr w:rsidR="00087CC8" w:rsidRPr="00EC1123" w:rsidTr="00F63290">
        <w:trPr>
          <w:cantSplit/>
          <w:trHeight w:val="249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087CC8" w:rsidRPr="00EC1123" w:rsidTr="00F63290">
        <w:trPr>
          <w:cantSplit/>
          <w:trHeight w:val="249"/>
        </w:trPr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AD3476" w:rsidRDefault="00AD3476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7A5DC5" w:rsidRPr="005C7944" w:rsidTr="001C1ABE">
        <w:trPr>
          <w:cantSplit/>
          <w:trHeight w:val="338"/>
        </w:trPr>
        <w:tc>
          <w:tcPr>
            <w:tcW w:w="16019" w:type="dxa"/>
            <w:shd w:val="pct10" w:color="auto" w:fill="auto"/>
            <w:vAlign w:val="center"/>
          </w:tcPr>
          <w:p w:rsidR="007A5DC5" w:rsidRPr="005C7944" w:rsidRDefault="007A5DC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br w:type="page"/>
              <w:t>Β.3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.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BC5DA5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BC5DA5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ΕΠΙΛΟΓΩΝ ΑΠΛΟΠΟΙΗΜΕΝΟΥ ΚΟΣΤΟΥΣ</w:t>
            </w:r>
          </w:p>
        </w:tc>
      </w:tr>
    </w:tbl>
    <w:p w:rsidR="007A5DC5" w:rsidRDefault="007A5DC5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2A5CDF" w:rsidRDefault="002A5CD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6"/>
        <w:tblW w:w="16019" w:type="dxa"/>
        <w:tblInd w:w="-176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693"/>
        <w:gridCol w:w="2551"/>
        <w:gridCol w:w="3119"/>
        <w:gridCol w:w="3969"/>
      </w:tblGrid>
      <w:tr w:rsidR="00A1698F" w:rsidRPr="00E87DFF" w:rsidTr="00F63290">
        <w:trPr>
          <w:trHeight w:val="338"/>
        </w:trPr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1698F" w:rsidRDefault="00A1698F" w:rsidP="006B719A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ΔΑΠΑΝΕΣ ΩΣ ΠΟΣΟΣΤΟ ΕΠΙ ΕΠΙΛΕΞΙΜΩΝ ΑΜΕΣΩΝ ΔΑΠΑΝΩΝ (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A1698F" w:rsidRPr="00E87DFF" w:rsidTr="00F63290">
        <w:trPr>
          <w:trHeight w:val="530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096EA7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A1333B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ΚΑΤΗΓ. ΕΠΙΛΕΞΙΜΗΣ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:rsidR="00A1698F" w:rsidRPr="00926063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86855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ΔΑΠΑΝΗΣ ΒΑΣΕΙ ΠΑΡΑΣΤΑΤΙΚΩΝ </w:t>
            </w:r>
          </w:p>
          <w:p w:rsidR="00A1698F" w:rsidRPr="00F64DB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Ε</w:t>
            </w:r>
            <w:r>
              <w:rPr>
                <w:rFonts w:ascii="Tahoma" w:hAnsi="Tahoma" w:cs="Tahoma"/>
                <w:sz w:val="15"/>
                <w:szCs w:val="15"/>
              </w:rPr>
              <w:t xml:space="preserve">ΦΑΡΜΟΖΟΜΕΝΟ ΠΟΣΟΣΤΟ </w:t>
            </w:r>
            <w:r w:rsidRPr="00D34515">
              <w:rPr>
                <w:rFonts w:ascii="Tahoma" w:hAnsi="Tahoma" w:cs="Tahoma"/>
                <w:sz w:val="15"/>
                <w:szCs w:val="15"/>
              </w:rPr>
              <w:t>(%)</w:t>
            </w:r>
          </w:p>
          <w:p w:rsidR="00A1698F" w:rsidRPr="00C2154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C21540"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4E095C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:rsidR="00A1698F" w:rsidRPr="00D34515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698F" w:rsidRPr="00E33071" w:rsidRDefault="00AC4CBD" w:rsidP="001013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ΜΗ ΕΠΙΛΕΞΙΜΟ ΠΟΣΟ ΔΑΠΑΝΗΣ 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“</w:t>
            </w:r>
            <w:r w:rsidR="008A74C9">
              <w:rPr>
                <w:rFonts w:ascii="Tahoma" w:hAnsi="Tahoma" w:cs="Tahoma"/>
                <w:sz w:val="15"/>
                <w:szCs w:val="15"/>
              </w:rPr>
              <w:t>FLAT RATE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”</w:t>
            </w:r>
            <w:r w:rsidRPr="0066408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A1698F" w:rsidRPr="00E87DFF" w:rsidTr="00F63290">
        <w:trPr>
          <w:trHeight w:val="249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087CC8" w:rsidRDefault="00087CC8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(47</w:t>
            </w:r>
            <w:r w:rsidR="00A1698F"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087CC8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087CC8">
              <w:rPr>
                <w:rFonts w:ascii="Tahoma" w:hAnsi="Tahoma" w:cs="Tahoma"/>
                <w:sz w:val="14"/>
                <w:szCs w:val="14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4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50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698F" w:rsidRPr="00926063" w:rsidRDefault="00F24B83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(52)</w:t>
            </w:r>
          </w:p>
        </w:tc>
      </w:tr>
      <w:tr w:rsidR="00A1698F" w:rsidRPr="00E87DFF" w:rsidTr="00F63290">
        <w:trPr>
          <w:trHeight w:val="287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A1698F" w:rsidRPr="00D34515" w:rsidRDefault="00A1698F" w:rsidP="00DB2CAD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1698F" w:rsidRDefault="00A1698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952F1A" w:rsidRP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tbl>
      <w:tblPr>
        <w:tblW w:w="16023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2067"/>
        <w:gridCol w:w="2126"/>
        <w:gridCol w:w="2327"/>
        <w:gridCol w:w="2752"/>
        <w:gridCol w:w="2639"/>
      </w:tblGrid>
      <w:tr w:rsidR="00FF22E3" w:rsidRPr="00FF22E3" w:rsidTr="00E412F4">
        <w:trPr>
          <w:trHeight w:val="202"/>
        </w:trPr>
        <w:tc>
          <w:tcPr>
            <w:tcW w:w="16023" w:type="dxa"/>
            <w:gridSpan w:val="8"/>
            <w:shd w:val="pct10" w:color="auto" w:fill="auto"/>
            <w:vAlign w:val="center"/>
          </w:tcPr>
          <w:p w:rsidR="00FF22E3" w:rsidRPr="00FF22E3" w:rsidRDefault="00FF22E3" w:rsidP="00FF22E3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="00FF22E3" w:rsidRPr="00A54336" w:rsidTr="00E412F4">
        <w:trPr>
          <w:trHeight w:val="5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22E3" w:rsidRPr="00D34515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F22E3" w:rsidRPr="00D34515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F22E3" w:rsidRPr="00D34515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 Μ</w:t>
            </w:r>
            <w:r>
              <w:rPr>
                <w:rFonts w:ascii="Tahoma" w:hAnsi="Tahoma" w:cs="Tahoma"/>
                <w:sz w:val="15"/>
                <w:szCs w:val="15"/>
              </w:rPr>
              <w:t>ΟΝΑΔΙΑΙΟ ΚΟΣΤΟΣ (ΤΙΜΗ ΜΟΝΑΔΑΣ)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FF22E3" w:rsidRPr="00D34515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2126" w:type="dxa"/>
            <w:vMerge w:val="restart"/>
            <w:vAlign w:val="center"/>
          </w:tcPr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327" w:type="dxa"/>
            <w:vMerge w:val="restart"/>
            <w:vAlign w:val="center"/>
          </w:tcPr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639" w:type="dxa"/>
            <w:vMerge w:val="restart"/>
            <w:vAlign w:val="center"/>
          </w:tcPr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:rsidR="00FF22E3" w:rsidRPr="00005172" w:rsidRDefault="00FF22E3" w:rsidP="00E412F4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FF22E3" w:rsidRPr="00A54336" w:rsidTr="00E412F4">
        <w:trPr>
          <w:trHeight w:val="209"/>
        </w:trPr>
        <w:tc>
          <w:tcPr>
            <w:tcW w:w="568" w:type="dxa"/>
            <w:vMerge/>
            <w:shd w:val="clear" w:color="auto" w:fill="auto"/>
            <w:vAlign w:val="center"/>
          </w:tcPr>
          <w:p w:rsidR="00FF22E3" w:rsidRPr="00A54336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F22E3" w:rsidRPr="00A54336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22E3" w:rsidRPr="00A54336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FF22E3" w:rsidRPr="00A54336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FF22E3" w:rsidRPr="00005172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:rsidR="00FF22E3" w:rsidRPr="00005172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52" w:type="dxa"/>
            <w:vMerge/>
            <w:shd w:val="clear" w:color="auto" w:fill="auto"/>
            <w:vAlign w:val="center"/>
          </w:tcPr>
          <w:p w:rsidR="00FF22E3" w:rsidRPr="00005172" w:rsidRDefault="00FF22E3" w:rsidP="00041A5F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39" w:type="dxa"/>
            <w:vMerge/>
          </w:tcPr>
          <w:p w:rsidR="00FF22E3" w:rsidRPr="00005172" w:rsidRDefault="00FF22E3" w:rsidP="00041A5F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F22E3" w:rsidRPr="00E75518" w:rsidTr="00E412F4">
        <w:tc>
          <w:tcPr>
            <w:tcW w:w="568" w:type="dxa"/>
            <w:shd w:val="clear" w:color="auto" w:fill="auto"/>
            <w:vAlign w:val="center"/>
          </w:tcPr>
          <w:p w:rsidR="00FF22E3" w:rsidRPr="00A54336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2E3" w:rsidRPr="00A54336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Pr="00E75518">
              <w:rPr>
                <w:rFonts w:ascii="Tahoma" w:hAnsi="Tahoma" w:cs="Tahoma"/>
                <w:sz w:val="14"/>
                <w:szCs w:val="14"/>
              </w:rPr>
              <w:t>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2E3" w:rsidRPr="00A54336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(55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F22E3" w:rsidRPr="00A54336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</w:tcPr>
          <w:p w:rsidR="00FF22E3" w:rsidRPr="00926063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2327" w:type="dxa"/>
          </w:tcPr>
          <w:p w:rsidR="00FF22E3" w:rsidRPr="00926063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FF22E3" w:rsidRPr="00A54336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39" w:type="dxa"/>
          </w:tcPr>
          <w:p w:rsidR="00FF22E3" w:rsidRPr="00926063" w:rsidRDefault="00FF22E3" w:rsidP="00041A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</w:tr>
      <w:tr w:rsidR="00FF22E3" w:rsidRPr="00D34515" w:rsidTr="00E412F4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27" w:type="dxa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9" w:type="dxa"/>
          </w:tcPr>
          <w:p w:rsidR="00FF22E3" w:rsidRPr="00D34515" w:rsidRDefault="00FF22E3" w:rsidP="00041A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7371"/>
      </w:tblGrid>
      <w:tr w:rsidR="00E42956" w:rsidRPr="00D61419" w:rsidTr="003D10F1">
        <w:trPr>
          <w:trHeight w:val="261"/>
        </w:trPr>
        <w:tc>
          <w:tcPr>
            <w:tcW w:w="16019" w:type="dxa"/>
            <w:gridSpan w:val="3"/>
            <w:shd w:val="pct10" w:color="auto" w:fill="auto"/>
            <w:vAlign w:val="center"/>
          </w:tcPr>
          <w:p w:rsidR="00E42956" w:rsidRDefault="00E42956" w:rsidP="00F43FCF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ΚΑΤ’ ΑΠΟΚΟΠΗ ΠΟΣΟ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="000B0885" w:rsidRPr="00E75518" w:rsidTr="000B0885">
        <w:trPr>
          <w:trHeight w:val="479"/>
        </w:trPr>
        <w:tc>
          <w:tcPr>
            <w:tcW w:w="568" w:type="dxa"/>
            <w:shd w:val="clear" w:color="auto" w:fill="auto"/>
            <w:vAlign w:val="center"/>
          </w:tcPr>
          <w:p w:rsidR="000B0885" w:rsidRPr="00A54336" w:rsidRDefault="000B0885" w:rsidP="00E42956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0885" w:rsidRDefault="000B0885" w:rsidP="00DB2C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B0885" w:rsidRPr="00A54336" w:rsidRDefault="000B0885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</w:tr>
      <w:tr w:rsidR="00E42956" w:rsidRPr="00E75518" w:rsidTr="003D10F1">
        <w:trPr>
          <w:trHeight w:val="278"/>
        </w:trPr>
        <w:tc>
          <w:tcPr>
            <w:tcW w:w="568" w:type="dxa"/>
            <w:shd w:val="clear" w:color="auto" w:fill="auto"/>
            <w:vAlign w:val="center"/>
          </w:tcPr>
          <w:p w:rsidR="00E42956" w:rsidRPr="00E42956" w:rsidRDefault="00E42956" w:rsidP="00E42956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42956" w:rsidRPr="00A54336" w:rsidRDefault="00E42956" w:rsidP="00DB2C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42956" w:rsidRPr="00A54336" w:rsidRDefault="00E42956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3)</w:t>
            </w:r>
          </w:p>
        </w:tc>
      </w:tr>
      <w:tr w:rsidR="00E42956" w:rsidRPr="00A646E9" w:rsidTr="003D10F1">
        <w:tc>
          <w:tcPr>
            <w:tcW w:w="568" w:type="dxa"/>
            <w:shd w:val="clear" w:color="auto" w:fill="auto"/>
            <w:vAlign w:val="center"/>
          </w:tcPr>
          <w:p w:rsidR="00E42956" w:rsidRPr="00D34515" w:rsidRDefault="00E42956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080" w:type="dxa"/>
            <w:shd w:val="clear" w:color="auto" w:fill="auto"/>
          </w:tcPr>
          <w:p w:rsidR="00E42956" w:rsidRPr="00D34515" w:rsidRDefault="00E42956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71" w:type="dxa"/>
            <w:shd w:val="clear" w:color="auto" w:fill="auto"/>
          </w:tcPr>
          <w:p w:rsidR="00E42956" w:rsidRPr="00D34515" w:rsidRDefault="00E42956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7023BF" w:rsidRDefault="007023BF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E42956" w:rsidRDefault="00E42956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952F1A" w:rsidRP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BE2490" w:rsidRDefault="00BE2490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969"/>
        <w:gridCol w:w="3119"/>
        <w:gridCol w:w="2976"/>
        <w:gridCol w:w="2126"/>
        <w:gridCol w:w="2269"/>
      </w:tblGrid>
      <w:tr w:rsidR="0011047A" w:rsidRPr="00D34515" w:rsidTr="0011047A">
        <w:trPr>
          <w:cantSplit/>
          <w:trHeight w:val="368"/>
        </w:trPr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1047A" w:rsidRPr="00D34515" w:rsidRDefault="0011047A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>. ΠΡΟΒΛΗΜΑΤΑ ΠΟΥ ΕΧΟΥΝ ΑΝΑΚΥΨΕΙ ΚΑΤΑ ΤΗΝ ΥΛΟΠΟΙΗΣΗ ΤΟΥ ΥΠΟΕΡΓΟΥ ΚΑΙ ΔΕΝ ΕΧΟΥΝ ΑΝΤΙΜΕΤΩΠΙΣΤΕΙ</w:t>
            </w:r>
          </w:p>
        </w:tc>
      </w:tr>
      <w:tr w:rsidR="004C39B8" w:rsidRPr="00D34515" w:rsidTr="0011047A"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06929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 w:rsidR="0015255C"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4C39B8" w:rsidRPr="00D34515" w:rsidTr="00AE1C81">
        <w:trPr>
          <w:cantSplit/>
          <w:trHeight w:val="367"/>
        </w:trPr>
        <w:tc>
          <w:tcPr>
            <w:tcW w:w="15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D34515" w:rsidRDefault="004C39B8" w:rsidP="00415E0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C39B8" w:rsidRPr="00E75518" w:rsidTr="00AE1C81">
        <w:trPr>
          <w:cantSplit/>
          <w:trHeight w:val="289"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D36844">
              <w:rPr>
                <w:rFonts w:ascii="Tahoma" w:hAnsi="Tahoma" w:cs="Tahoma"/>
                <w:sz w:val="14"/>
                <w:szCs w:val="14"/>
              </w:rPr>
              <w:t>4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D36844">
              <w:rPr>
                <w:rFonts w:ascii="Tahoma" w:hAnsi="Tahoma" w:cs="Tahoma"/>
                <w:sz w:val="14"/>
                <w:szCs w:val="14"/>
              </w:rPr>
              <w:t>5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A94724" w:rsidP="00D36844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66</w:t>
            </w:r>
            <w:r w:rsidR="004C39B8"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 w:rsidP="00D36844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F26562" w:rsidRDefault="004C39B8" w:rsidP="00D36844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C39B8" w:rsidRPr="00D34515" w:rsidTr="00AE1C81">
        <w:trPr>
          <w:cantSplit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0E7" w:rsidRPr="00FC633C" w:rsidRDefault="002C20E7" w:rsidP="0024599E">
      <w:pPr>
        <w:rPr>
          <w:rFonts w:ascii="Tahoma" w:hAnsi="Tahoma" w:cs="Tahoma"/>
          <w:sz w:val="18"/>
          <w:szCs w:val="18"/>
        </w:rPr>
      </w:pPr>
    </w:p>
    <w:sectPr w:rsidR="002C20E7" w:rsidRPr="00FC633C" w:rsidSect="00DE11C2">
      <w:footerReference w:type="default" r:id="rId10"/>
      <w:pgSz w:w="16838" w:h="11906" w:orient="landscape" w:code="9"/>
      <w:pgMar w:top="568" w:right="144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53" w:rsidRDefault="00431753">
      <w:r>
        <w:separator/>
      </w:r>
    </w:p>
  </w:endnote>
  <w:endnote w:type="continuationSeparator" w:id="0">
    <w:p w:rsidR="00431753" w:rsidRDefault="0043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661" w:type="dxa"/>
      <w:jc w:val="center"/>
      <w:tblInd w:w="-49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91"/>
      <w:gridCol w:w="3977"/>
      <w:gridCol w:w="3193"/>
    </w:tblGrid>
    <w:tr w:rsidR="00621CB1" w:rsidRPr="005C3A65" w:rsidTr="00B05041">
      <w:trPr>
        <w:jc w:val="center"/>
      </w:trPr>
      <w:tc>
        <w:tcPr>
          <w:tcW w:w="3491" w:type="dxa"/>
        </w:tcPr>
        <w:p w:rsidR="00C16A30" w:rsidRPr="00216665" w:rsidRDefault="00C16A30" w:rsidP="00C16A30">
          <w:pPr>
            <w:spacing w:before="60"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>
            <w:rPr>
              <w:rStyle w:val="ab"/>
              <w:rFonts w:ascii="Tahoma" w:hAnsi="Tahoma" w:cs="Tahoma"/>
              <w:sz w:val="16"/>
              <w:szCs w:val="16"/>
            </w:rPr>
            <w:t>Έντυπο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>: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Ε.ΙΙ.5_1</w:t>
          </w:r>
        </w:p>
        <w:p w:rsidR="00C16A30" w:rsidRPr="00151B71" w:rsidRDefault="00C16A30" w:rsidP="00C16A30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</w:pPr>
          <w:r w:rsidRPr="0021666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="00866875">
            <w:rPr>
              <w:rStyle w:val="ab"/>
              <w:rFonts w:ascii="Tahoma" w:hAnsi="Tahoma" w:cs="Tahoma"/>
              <w:sz w:val="16"/>
              <w:szCs w:val="16"/>
            </w:rPr>
            <w:t>3</w:t>
          </w:r>
          <w:r w:rsidRPr="00216665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:rsidR="00621CB1" w:rsidRPr="007332EE" w:rsidRDefault="00C16A30" w:rsidP="00EA40AE">
          <w:pPr>
            <w:spacing w:line="240" w:lineRule="auto"/>
            <w:rPr>
              <w:rFonts w:ascii="Tahoma" w:hAnsi="Tahoma" w:cs="Tahoma"/>
              <w:b/>
            </w:rPr>
          </w:pPr>
          <w:r w:rsidRPr="0021666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r w:rsidRPr="00F007A2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>Έκδοσης:</w:t>
          </w:r>
          <w:r w:rsidR="00EA40AE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420E72">
            <w:rPr>
              <w:rStyle w:val="ab"/>
              <w:rFonts w:ascii="Tahoma" w:hAnsi="Tahoma" w:cs="Tahoma"/>
              <w:sz w:val="16"/>
              <w:szCs w:val="16"/>
            </w:rPr>
            <w:t>25</w:t>
          </w:r>
          <w:r>
            <w:rPr>
              <w:rStyle w:val="ab"/>
              <w:rFonts w:ascii="Tahoma" w:hAnsi="Tahoma" w:cs="Tahoma"/>
              <w:sz w:val="16"/>
              <w:szCs w:val="16"/>
            </w:rPr>
            <w:t>.0</w:t>
          </w:r>
          <w:r w:rsidR="00C17239" w:rsidRPr="0011047A">
            <w:rPr>
              <w:rStyle w:val="ab"/>
              <w:rFonts w:ascii="Tahoma" w:hAnsi="Tahoma" w:cs="Tahoma"/>
              <w:sz w:val="16"/>
              <w:szCs w:val="16"/>
            </w:rPr>
            <w:t>7</w:t>
          </w:r>
          <w:r w:rsidRPr="00F007A2">
            <w:rPr>
              <w:rStyle w:val="ab"/>
              <w:rFonts w:ascii="Tahoma" w:hAnsi="Tahoma" w:cs="Tahoma"/>
              <w:sz w:val="16"/>
              <w:szCs w:val="16"/>
            </w:rPr>
            <w:t>.201</w:t>
          </w:r>
          <w:r w:rsidR="00866875">
            <w:rPr>
              <w:rStyle w:val="ab"/>
              <w:rFonts w:ascii="Tahoma" w:hAnsi="Tahoma" w:cs="Tahoma"/>
              <w:sz w:val="16"/>
              <w:szCs w:val="16"/>
            </w:rPr>
            <w:t>9</w:t>
          </w:r>
        </w:p>
      </w:tc>
      <w:tc>
        <w:tcPr>
          <w:tcW w:w="3977" w:type="dxa"/>
          <w:vAlign w:val="center"/>
        </w:tcPr>
        <w:p w:rsidR="00621CB1" w:rsidRPr="00996966" w:rsidRDefault="00D763F5" w:rsidP="00926063">
          <w:pPr>
            <w:ind w:left="89"/>
            <w:jc w:val="center"/>
            <w:rPr>
              <w:rFonts w:ascii="Tahoma" w:hAnsi="Tahoma" w:cs="Tahoma"/>
              <w:sz w:val="16"/>
              <w:szCs w:val="16"/>
            </w:rPr>
          </w:pPr>
          <w:r w:rsidRPr="00A23275">
            <w:rPr>
              <w:rFonts w:ascii="Tahoma" w:hAnsi="Tahoma" w:cs="Tahoma"/>
              <w:sz w:val="16"/>
              <w:szCs w:val="16"/>
            </w:rPr>
            <w:fldChar w:fldCharType="begin"/>
          </w:r>
          <w:r w:rsidR="00621CB1" w:rsidRPr="00A23275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A23275">
            <w:rPr>
              <w:rFonts w:ascii="Tahoma" w:hAnsi="Tahoma" w:cs="Tahoma"/>
              <w:sz w:val="16"/>
              <w:szCs w:val="16"/>
            </w:rPr>
            <w:fldChar w:fldCharType="separate"/>
          </w:r>
          <w:r w:rsidR="001D31E9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A23275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193" w:type="dxa"/>
          <w:vAlign w:val="center"/>
        </w:tcPr>
        <w:p w:rsidR="00621CB1" w:rsidRPr="00A23275" w:rsidRDefault="00621CB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672FB0A5" wp14:editId="2B98850E">
                <wp:extent cx="762000" cy="457200"/>
                <wp:effectExtent l="0" t="0" r="0" b="0"/>
                <wp:docPr id="2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1CB1" w:rsidRPr="00996966" w:rsidRDefault="00621CB1" w:rsidP="00A232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44" w:type="dxa"/>
      <w:jc w:val="center"/>
      <w:tblInd w:w="-491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313"/>
      <w:gridCol w:w="222"/>
      <w:gridCol w:w="222"/>
    </w:tblGrid>
    <w:tr w:rsidR="00963DF4" w:rsidRPr="00B84611" w:rsidTr="00963DF4">
      <w:trPr>
        <w:jc w:val="center"/>
      </w:trPr>
      <w:tc>
        <w:tcPr>
          <w:tcW w:w="6560" w:type="dxa"/>
          <w:shd w:val="clear" w:color="auto" w:fill="auto"/>
        </w:tcPr>
        <w:tbl>
          <w:tblPr>
            <w:tblW w:w="16019" w:type="dxa"/>
            <w:tblInd w:w="1078" w:type="dxa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745"/>
            <w:gridCol w:w="3903"/>
            <w:gridCol w:w="6371"/>
          </w:tblGrid>
          <w:tr w:rsidR="00151B71" w:rsidRPr="006F1F77" w:rsidTr="00151B71">
            <w:tc>
              <w:tcPr>
                <w:tcW w:w="5745" w:type="dxa"/>
                <w:shd w:val="clear" w:color="auto" w:fill="auto"/>
              </w:tcPr>
              <w:p w:rsidR="00151B71" w:rsidRPr="00216665" w:rsidRDefault="00C16A30" w:rsidP="00603CB2">
                <w:pPr>
                  <w:spacing w:before="120"/>
                  <w:jc w:val="both"/>
                  <w:rPr>
                    <w:rStyle w:val="ab"/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Έντυπο</w:t>
                </w:r>
                <w:r w:rsidR="00151B71"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:</w:t>
                </w:r>
                <w:r w:rsidR="00151B71" w:rsidRPr="00A2327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Ε.ΙΙ.5_1</w:t>
                </w:r>
              </w:p>
              <w:p w:rsidR="00151B71" w:rsidRPr="00151B71" w:rsidRDefault="00151B71" w:rsidP="00603CB2">
                <w:pPr>
                  <w:jc w:val="both"/>
                  <w:rPr>
                    <w:rStyle w:val="ab"/>
                    <w:rFonts w:ascii="Tahoma" w:hAnsi="Tahoma" w:cs="Tahoma"/>
                    <w:sz w:val="16"/>
                    <w:szCs w:val="16"/>
                    <w:vertAlign w:val="superscript"/>
                  </w:rPr>
                </w:pP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Έκδοση: </w:t>
                </w:r>
                <w:r w:rsidR="0085571D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3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  <w:vertAlign w:val="superscript"/>
                  </w:rPr>
                  <w:t>η</w:t>
                </w:r>
              </w:p>
              <w:p w:rsidR="00151B71" w:rsidRPr="00151B71" w:rsidRDefault="00151B71" w:rsidP="007E65E3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Ημ</w:t>
                </w:r>
                <w:r w:rsidRPr="00E868EA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Έκδοσης:</w:t>
                </w:r>
                <w:r w:rsidR="007F01AF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0E6C12" w:rsidRPr="007E65E3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2</w:t>
                </w:r>
                <w:r w:rsidR="007E65E3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5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.0</w:t>
                </w:r>
                <w:r w:rsidR="000E6C12" w:rsidRPr="007E65E3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7</w:t>
                </w:r>
                <w:r w:rsidRPr="00E868EA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.201</w:t>
                </w:r>
                <w:r w:rsidR="0085571D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9</w:t>
                </w:r>
              </w:p>
            </w:tc>
            <w:tc>
              <w:tcPr>
                <w:tcW w:w="3903" w:type="dxa"/>
                <w:shd w:val="clear" w:color="auto" w:fill="auto"/>
                <w:vAlign w:val="center"/>
              </w:tcPr>
              <w:p w:rsidR="00151B71" w:rsidRPr="00411878" w:rsidRDefault="00151B71" w:rsidP="00926063">
                <w:pPr>
                  <w:spacing w:line="360" w:lineRule="auto"/>
                  <w:ind w:left="3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1D31E9">
                  <w:rPr>
                    <w:rFonts w:ascii="Tahoma" w:hAnsi="Tahoma" w:cs="Tahoma"/>
                    <w:noProof/>
                    <w:sz w:val="16"/>
                    <w:szCs w:val="16"/>
                  </w:rPr>
                  <w:t>3</w:t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6371" w:type="dxa"/>
                <w:shd w:val="clear" w:color="auto" w:fill="auto"/>
                <w:vAlign w:val="center"/>
              </w:tcPr>
              <w:p w:rsidR="00151B71" w:rsidRPr="006F1F77" w:rsidRDefault="00151B71" w:rsidP="00603CB2">
                <w:pPr>
                  <w:spacing w:line="360" w:lineRule="auto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bookmarkStart w:id="1" w:name="OLE_LINK1"/>
                <w:bookmarkStart w:id="2" w:name="OLE_LINK2"/>
                <w:r>
                  <w:rPr>
                    <w:rFonts w:ascii="Arial Narrow" w:hAnsi="Arial Narrow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6AD37DAC" wp14:editId="4E891576">
                      <wp:extent cx="790575" cy="466725"/>
                      <wp:effectExtent l="19050" t="0" r="9525" b="0"/>
                      <wp:docPr id="1" name="Picture 2" descr="espa1420_logo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spa1420_logo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  <w:bookmarkEnd w:id="2"/>
              </w:p>
            </w:tc>
          </w:tr>
        </w:tbl>
        <w:p w:rsidR="003C1FF2" w:rsidRPr="00B84611" w:rsidRDefault="003C1FF2" w:rsidP="00603CB2">
          <w:pPr>
            <w:rPr>
              <w:rStyle w:val="ab"/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2392" w:type="dxa"/>
          <w:shd w:val="clear" w:color="auto" w:fill="auto"/>
          <w:vAlign w:val="center"/>
        </w:tcPr>
        <w:p w:rsidR="003C1FF2" w:rsidRPr="00B84611" w:rsidRDefault="003C1FF2" w:rsidP="00603CB2">
          <w:pPr>
            <w:spacing w:line="300" w:lineRule="atLeast"/>
            <w:ind w:left="400"/>
            <w:jc w:val="center"/>
            <w:rPr>
              <w:rStyle w:val="ab"/>
              <w:rFonts w:ascii="Tahoma" w:hAnsi="Tahoma" w:cs="Tahoma"/>
              <w:sz w:val="16"/>
              <w:szCs w:val="16"/>
            </w:rPr>
          </w:pPr>
        </w:p>
      </w:tc>
      <w:tc>
        <w:tcPr>
          <w:tcW w:w="6692" w:type="dxa"/>
          <w:shd w:val="clear" w:color="auto" w:fill="auto"/>
          <w:vAlign w:val="center"/>
        </w:tcPr>
        <w:p w:rsidR="003C1FF2" w:rsidRPr="00B84611" w:rsidRDefault="003C1FF2" w:rsidP="00603CB2">
          <w:pPr>
            <w:spacing w:line="300" w:lineRule="atLeast"/>
            <w:jc w:val="right"/>
            <w:rPr>
              <w:rFonts w:ascii="Arial Narrow" w:hAnsi="Arial Narrow"/>
              <w:b/>
              <w:i/>
              <w:sz w:val="16"/>
              <w:szCs w:val="16"/>
            </w:rPr>
          </w:pPr>
        </w:p>
      </w:tc>
    </w:tr>
  </w:tbl>
  <w:p w:rsidR="00E67D88" w:rsidRPr="00963DF4" w:rsidRDefault="00E67D88" w:rsidP="00A232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53" w:rsidRDefault="00431753">
      <w:r>
        <w:separator/>
      </w:r>
    </w:p>
  </w:footnote>
  <w:footnote w:type="continuationSeparator" w:id="0">
    <w:p w:rsidR="00431753" w:rsidRDefault="0043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B3293"/>
    <w:multiLevelType w:val="hybridMultilevel"/>
    <w:tmpl w:val="B52A88D0"/>
    <w:lvl w:ilvl="0" w:tplc="F5DCB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74"/>
    <w:rsid w:val="00000AA4"/>
    <w:rsid w:val="000034B1"/>
    <w:rsid w:val="00005172"/>
    <w:rsid w:val="00006A77"/>
    <w:rsid w:val="00006E1C"/>
    <w:rsid w:val="00010570"/>
    <w:rsid w:val="000109BE"/>
    <w:rsid w:val="00012047"/>
    <w:rsid w:val="0001360F"/>
    <w:rsid w:val="000163D2"/>
    <w:rsid w:val="00017D63"/>
    <w:rsid w:val="0002099E"/>
    <w:rsid w:val="00024B25"/>
    <w:rsid w:val="000267CC"/>
    <w:rsid w:val="000269F7"/>
    <w:rsid w:val="000300F7"/>
    <w:rsid w:val="000339EB"/>
    <w:rsid w:val="0003506E"/>
    <w:rsid w:val="00035336"/>
    <w:rsid w:val="00041672"/>
    <w:rsid w:val="0004173B"/>
    <w:rsid w:val="00043ACD"/>
    <w:rsid w:val="00044235"/>
    <w:rsid w:val="00045385"/>
    <w:rsid w:val="000459F7"/>
    <w:rsid w:val="000476D6"/>
    <w:rsid w:val="00050BFE"/>
    <w:rsid w:val="00054B8F"/>
    <w:rsid w:val="000560D9"/>
    <w:rsid w:val="00056E28"/>
    <w:rsid w:val="00062586"/>
    <w:rsid w:val="00063BAF"/>
    <w:rsid w:val="00070AFC"/>
    <w:rsid w:val="00071018"/>
    <w:rsid w:val="0007192C"/>
    <w:rsid w:val="0007270E"/>
    <w:rsid w:val="000729AB"/>
    <w:rsid w:val="000760D1"/>
    <w:rsid w:val="00077BF3"/>
    <w:rsid w:val="00077D80"/>
    <w:rsid w:val="0008003C"/>
    <w:rsid w:val="00080395"/>
    <w:rsid w:val="0008127A"/>
    <w:rsid w:val="000834B5"/>
    <w:rsid w:val="00083ADE"/>
    <w:rsid w:val="00083C6B"/>
    <w:rsid w:val="00084361"/>
    <w:rsid w:val="00087CC8"/>
    <w:rsid w:val="00092CC1"/>
    <w:rsid w:val="0009399A"/>
    <w:rsid w:val="00094225"/>
    <w:rsid w:val="000946E1"/>
    <w:rsid w:val="00094CD1"/>
    <w:rsid w:val="000952DE"/>
    <w:rsid w:val="00096EA7"/>
    <w:rsid w:val="000A2C35"/>
    <w:rsid w:val="000A5802"/>
    <w:rsid w:val="000A5896"/>
    <w:rsid w:val="000A5B35"/>
    <w:rsid w:val="000A70D2"/>
    <w:rsid w:val="000A7642"/>
    <w:rsid w:val="000A7FB7"/>
    <w:rsid w:val="000B0780"/>
    <w:rsid w:val="000B0885"/>
    <w:rsid w:val="000B102B"/>
    <w:rsid w:val="000B2204"/>
    <w:rsid w:val="000B784A"/>
    <w:rsid w:val="000C13BE"/>
    <w:rsid w:val="000C36DA"/>
    <w:rsid w:val="000C6294"/>
    <w:rsid w:val="000D03CA"/>
    <w:rsid w:val="000D2AB2"/>
    <w:rsid w:val="000D2E40"/>
    <w:rsid w:val="000D7547"/>
    <w:rsid w:val="000E0777"/>
    <w:rsid w:val="000E12B5"/>
    <w:rsid w:val="000E1FB9"/>
    <w:rsid w:val="000E43F5"/>
    <w:rsid w:val="000E56F8"/>
    <w:rsid w:val="000E5D88"/>
    <w:rsid w:val="000E6276"/>
    <w:rsid w:val="000E6C12"/>
    <w:rsid w:val="000F0D19"/>
    <w:rsid w:val="000F137E"/>
    <w:rsid w:val="000F1B74"/>
    <w:rsid w:val="000F3058"/>
    <w:rsid w:val="000F34FA"/>
    <w:rsid w:val="000F5086"/>
    <w:rsid w:val="00100911"/>
    <w:rsid w:val="00101146"/>
    <w:rsid w:val="001013AD"/>
    <w:rsid w:val="001017B8"/>
    <w:rsid w:val="001046DF"/>
    <w:rsid w:val="001071E5"/>
    <w:rsid w:val="00107A44"/>
    <w:rsid w:val="0011047A"/>
    <w:rsid w:val="00112105"/>
    <w:rsid w:val="00112AF8"/>
    <w:rsid w:val="001134C3"/>
    <w:rsid w:val="00115780"/>
    <w:rsid w:val="00116560"/>
    <w:rsid w:val="0012098C"/>
    <w:rsid w:val="00120E66"/>
    <w:rsid w:val="00120E92"/>
    <w:rsid w:val="0012338D"/>
    <w:rsid w:val="00123E0E"/>
    <w:rsid w:val="00124693"/>
    <w:rsid w:val="00126F95"/>
    <w:rsid w:val="00133509"/>
    <w:rsid w:val="00133602"/>
    <w:rsid w:val="00136DF9"/>
    <w:rsid w:val="0014032B"/>
    <w:rsid w:val="00141B4B"/>
    <w:rsid w:val="001430EF"/>
    <w:rsid w:val="00144EA5"/>
    <w:rsid w:val="00147E3E"/>
    <w:rsid w:val="00150B05"/>
    <w:rsid w:val="00151B71"/>
    <w:rsid w:val="0015255C"/>
    <w:rsid w:val="00152A7F"/>
    <w:rsid w:val="00152CA0"/>
    <w:rsid w:val="00157722"/>
    <w:rsid w:val="00162AC9"/>
    <w:rsid w:val="00166F25"/>
    <w:rsid w:val="001671F8"/>
    <w:rsid w:val="001700EF"/>
    <w:rsid w:val="00170245"/>
    <w:rsid w:val="00171611"/>
    <w:rsid w:val="0017183D"/>
    <w:rsid w:val="00171D6C"/>
    <w:rsid w:val="00172395"/>
    <w:rsid w:val="00172698"/>
    <w:rsid w:val="00175516"/>
    <w:rsid w:val="00176690"/>
    <w:rsid w:val="00180BB5"/>
    <w:rsid w:val="00180EE9"/>
    <w:rsid w:val="00181640"/>
    <w:rsid w:val="00181BCB"/>
    <w:rsid w:val="00183BC6"/>
    <w:rsid w:val="00184540"/>
    <w:rsid w:val="001852F1"/>
    <w:rsid w:val="00187175"/>
    <w:rsid w:val="001875BD"/>
    <w:rsid w:val="00187824"/>
    <w:rsid w:val="00187EEB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A7A75"/>
    <w:rsid w:val="001B1B18"/>
    <w:rsid w:val="001B574B"/>
    <w:rsid w:val="001B668D"/>
    <w:rsid w:val="001C160F"/>
    <w:rsid w:val="001C1ABE"/>
    <w:rsid w:val="001C2B4F"/>
    <w:rsid w:val="001C2F4F"/>
    <w:rsid w:val="001C33C2"/>
    <w:rsid w:val="001C3F3D"/>
    <w:rsid w:val="001C4B39"/>
    <w:rsid w:val="001C5C83"/>
    <w:rsid w:val="001C74C8"/>
    <w:rsid w:val="001C79CA"/>
    <w:rsid w:val="001D073C"/>
    <w:rsid w:val="001D31E9"/>
    <w:rsid w:val="001D6923"/>
    <w:rsid w:val="001E26A4"/>
    <w:rsid w:val="001E2904"/>
    <w:rsid w:val="001E2BF7"/>
    <w:rsid w:val="001E47A2"/>
    <w:rsid w:val="001E7435"/>
    <w:rsid w:val="001E7717"/>
    <w:rsid w:val="001E7A1D"/>
    <w:rsid w:val="001E7C39"/>
    <w:rsid w:val="001F172B"/>
    <w:rsid w:val="001F29B7"/>
    <w:rsid w:val="001F2C28"/>
    <w:rsid w:val="001F34B1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524"/>
    <w:rsid w:val="002047A6"/>
    <w:rsid w:val="002058E1"/>
    <w:rsid w:val="00210C2B"/>
    <w:rsid w:val="00211986"/>
    <w:rsid w:val="0021693A"/>
    <w:rsid w:val="00216F25"/>
    <w:rsid w:val="00224488"/>
    <w:rsid w:val="002263D2"/>
    <w:rsid w:val="002306FE"/>
    <w:rsid w:val="0023359F"/>
    <w:rsid w:val="00237EE1"/>
    <w:rsid w:val="00240B5C"/>
    <w:rsid w:val="00241962"/>
    <w:rsid w:val="00241A36"/>
    <w:rsid w:val="0024599E"/>
    <w:rsid w:val="00245A8A"/>
    <w:rsid w:val="002460BA"/>
    <w:rsid w:val="00246327"/>
    <w:rsid w:val="00246E96"/>
    <w:rsid w:val="0024774D"/>
    <w:rsid w:val="0024781E"/>
    <w:rsid w:val="0025021A"/>
    <w:rsid w:val="002514F1"/>
    <w:rsid w:val="002517B7"/>
    <w:rsid w:val="00251D9C"/>
    <w:rsid w:val="00252A18"/>
    <w:rsid w:val="00253415"/>
    <w:rsid w:val="002556A1"/>
    <w:rsid w:val="00256913"/>
    <w:rsid w:val="00257BFB"/>
    <w:rsid w:val="0026040A"/>
    <w:rsid w:val="00260C6B"/>
    <w:rsid w:val="002613C4"/>
    <w:rsid w:val="00261EF8"/>
    <w:rsid w:val="002638CD"/>
    <w:rsid w:val="002646EE"/>
    <w:rsid w:val="002670B7"/>
    <w:rsid w:val="00267EFF"/>
    <w:rsid w:val="00271F55"/>
    <w:rsid w:val="002726B0"/>
    <w:rsid w:val="00272A31"/>
    <w:rsid w:val="00273CCB"/>
    <w:rsid w:val="002744B1"/>
    <w:rsid w:val="00276DAD"/>
    <w:rsid w:val="00283487"/>
    <w:rsid w:val="0028750F"/>
    <w:rsid w:val="00290084"/>
    <w:rsid w:val="00290BA2"/>
    <w:rsid w:val="00290D10"/>
    <w:rsid w:val="00294BC7"/>
    <w:rsid w:val="002958B3"/>
    <w:rsid w:val="002A1C6A"/>
    <w:rsid w:val="002A2CC1"/>
    <w:rsid w:val="002A3F82"/>
    <w:rsid w:val="002A5CDF"/>
    <w:rsid w:val="002A61B0"/>
    <w:rsid w:val="002A6D8B"/>
    <w:rsid w:val="002A728F"/>
    <w:rsid w:val="002B067E"/>
    <w:rsid w:val="002B15E4"/>
    <w:rsid w:val="002B5465"/>
    <w:rsid w:val="002B5F83"/>
    <w:rsid w:val="002C0912"/>
    <w:rsid w:val="002C1BB5"/>
    <w:rsid w:val="002C20E7"/>
    <w:rsid w:val="002C2872"/>
    <w:rsid w:val="002C3AED"/>
    <w:rsid w:val="002C7958"/>
    <w:rsid w:val="002D0806"/>
    <w:rsid w:val="002D1DAF"/>
    <w:rsid w:val="002D225A"/>
    <w:rsid w:val="002D5685"/>
    <w:rsid w:val="002D5B38"/>
    <w:rsid w:val="002D7D2E"/>
    <w:rsid w:val="002E0AEF"/>
    <w:rsid w:val="002E351F"/>
    <w:rsid w:val="002E3AAD"/>
    <w:rsid w:val="002E4A7D"/>
    <w:rsid w:val="002E617D"/>
    <w:rsid w:val="002F4B6D"/>
    <w:rsid w:val="002F6F1C"/>
    <w:rsid w:val="002F77DE"/>
    <w:rsid w:val="00300F8A"/>
    <w:rsid w:val="003012C3"/>
    <w:rsid w:val="003013DA"/>
    <w:rsid w:val="0030201C"/>
    <w:rsid w:val="00302325"/>
    <w:rsid w:val="003032A0"/>
    <w:rsid w:val="003057A0"/>
    <w:rsid w:val="00306D7E"/>
    <w:rsid w:val="00307F34"/>
    <w:rsid w:val="003103A5"/>
    <w:rsid w:val="0031254F"/>
    <w:rsid w:val="00313F0F"/>
    <w:rsid w:val="00314944"/>
    <w:rsid w:val="00314E13"/>
    <w:rsid w:val="0031673A"/>
    <w:rsid w:val="0032038C"/>
    <w:rsid w:val="0032244C"/>
    <w:rsid w:val="00323636"/>
    <w:rsid w:val="00323774"/>
    <w:rsid w:val="003249F6"/>
    <w:rsid w:val="003302BF"/>
    <w:rsid w:val="003314BC"/>
    <w:rsid w:val="003319C7"/>
    <w:rsid w:val="003321DD"/>
    <w:rsid w:val="00333F7A"/>
    <w:rsid w:val="003356F4"/>
    <w:rsid w:val="00335E88"/>
    <w:rsid w:val="0033619D"/>
    <w:rsid w:val="003413DF"/>
    <w:rsid w:val="00342637"/>
    <w:rsid w:val="00343D59"/>
    <w:rsid w:val="003448AE"/>
    <w:rsid w:val="0034621C"/>
    <w:rsid w:val="0035444E"/>
    <w:rsid w:val="003560F2"/>
    <w:rsid w:val="003656ED"/>
    <w:rsid w:val="00366316"/>
    <w:rsid w:val="003671F2"/>
    <w:rsid w:val="00370729"/>
    <w:rsid w:val="0037413B"/>
    <w:rsid w:val="00374258"/>
    <w:rsid w:val="003743E6"/>
    <w:rsid w:val="00374913"/>
    <w:rsid w:val="00382119"/>
    <w:rsid w:val="00384E58"/>
    <w:rsid w:val="0038546C"/>
    <w:rsid w:val="0038594C"/>
    <w:rsid w:val="00386AD5"/>
    <w:rsid w:val="00387669"/>
    <w:rsid w:val="00387F31"/>
    <w:rsid w:val="0039299D"/>
    <w:rsid w:val="00392F7D"/>
    <w:rsid w:val="00393D79"/>
    <w:rsid w:val="003940AB"/>
    <w:rsid w:val="00396C23"/>
    <w:rsid w:val="00397D3B"/>
    <w:rsid w:val="003A00F1"/>
    <w:rsid w:val="003A0BE3"/>
    <w:rsid w:val="003A1309"/>
    <w:rsid w:val="003A30D7"/>
    <w:rsid w:val="003A4A04"/>
    <w:rsid w:val="003A6D10"/>
    <w:rsid w:val="003B0238"/>
    <w:rsid w:val="003B7DFE"/>
    <w:rsid w:val="003C15B0"/>
    <w:rsid w:val="003C1B02"/>
    <w:rsid w:val="003C1FF2"/>
    <w:rsid w:val="003C2F9A"/>
    <w:rsid w:val="003C6F96"/>
    <w:rsid w:val="003C74EB"/>
    <w:rsid w:val="003C799B"/>
    <w:rsid w:val="003D10F1"/>
    <w:rsid w:val="003D1F83"/>
    <w:rsid w:val="003D25CD"/>
    <w:rsid w:val="003D27F9"/>
    <w:rsid w:val="003D63CE"/>
    <w:rsid w:val="003D7183"/>
    <w:rsid w:val="003D71A0"/>
    <w:rsid w:val="003D7C7D"/>
    <w:rsid w:val="003E145C"/>
    <w:rsid w:val="003E3D7D"/>
    <w:rsid w:val="003E4DC3"/>
    <w:rsid w:val="003E5354"/>
    <w:rsid w:val="003E613D"/>
    <w:rsid w:val="003E7A11"/>
    <w:rsid w:val="003E7C40"/>
    <w:rsid w:val="003F0F49"/>
    <w:rsid w:val="003F1995"/>
    <w:rsid w:val="003F2656"/>
    <w:rsid w:val="003F28F9"/>
    <w:rsid w:val="003F3C79"/>
    <w:rsid w:val="003F5E0D"/>
    <w:rsid w:val="003F6CB8"/>
    <w:rsid w:val="003F700A"/>
    <w:rsid w:val="00405063"/>
    <w:rsid w:val="004065E0"/>
    <w:rsid w:val="0040680E"/>
    <w:rsid w:val="00410190"/>
    <w:rsid w:val="00411878"/>
    <w:rsid w:val="004148D7"/>
    <w:rsid w:val="004148E1"/>
    <w:rsid w:val="004149DF"/>
    <w:rsid w:val="00415E07"/>
    <w:rsid w:val="00420E72"/>
    <w:rsid w:val="00421089"/>
    <w:rsid w:val="004225FF"/>
    <w:rsid w:val="004229C9"/>
    <w:rsid w:val="00423129"/>
    <w:rsid w:val="00423F89"/>
    <w:rsid w:val="004243DE"/>
    <w:rsid w:val="00425B06"/>
    <w:rsid w:val="00431753"/>
    <w:rsid w:val="00431D4F"/>
    <w:rsid w:val="00435923"/>
    <w:rsid w:val="00436FA5"/>
    <w:rsid w:val="00437CF7"/>
    <w:rsid w:val="004404CD"/>
    <w:rsid w:val="004419F2"/>
    <w:rsid w:val="00442423"/>
    <w:rsid w:val="00442E4C"/>
    <w:rsid w:val="0044729D"/>
    <w:rsid w:val="00447B8C"/>
    <w:rsid w:val="00450236"/>
    <w:rsid w:val="00455484"/>
    <w:rsid w:val="004562D5"/>
    <w:rsid w:val="00460444"/>
    <w:rsid w:val="00461807"/>
    <w:rsid w:val="00462EBA"/>
    <w:rsid w:val="0046463B"/>
    <w:rsid w:val="00464FD4"/>
    <w:rsid w:val="00465DE7"/>
    <w:rsid w:val="004722C7"/>
    <w:rsid w:val="004731E9"/>
    <w:rsid w:val="00474C75"/>
    <w:rsid w:val="00474F2E"/>
    <w:rsid w:val="00475A80"/>
    <w:rsid w:val="00480FE5"/>
    <w:rsid w:val="00484367"/>
    <w:rsid w:val="00484B7C"/>
    <w:rsid w:val="00485B94"/>
    <w:rsid w:val="00486B39"/>
    <w:rsid w:val="00486BB2"/>
    <w:rsid w:val="00487295"/>
    <w:rsid w:val="0049593E"/>
    <w:rsid w:val="00496B61"/>
    <w:rsid w:val="004A18B3"/>
    <w:rsid w:val="004A1C0E"/>
    <w:rsid w:val="004A234F"/>
    <w:rsid w:val="004A240E"/>
    <w:rsid w:val="004A5AEE"/>
    <w:rsid w:val="004A6008"/>
    <w:rsid w:val="004A7221"/>
    <w:rsid w:val="004B1556"/>
    <w:rsid w:val="004B313A"/>
    <w:rsid w:val="004B3E4D"/>
    <w:rsid w:val="004B45E3"/>
    <w:rsid w:val="004C39B8"/>
    <w:rsid w:val="004C4A82"/>
    <w:rsid w:val="004C6BE5"/>
    <w:rsid w:val="004D084C"/>
    <w:rsid w:val="004D1582"/>
    <w:rsid w:val="004D6823"/>
    <w:rsid w:val="004E095C"/>
    <w:rsid w:val="004E10BD"/>
    <w:rsid w:val="004E2E40"/>
    <w:rsid w:val="004E3E5F"/>
    <w:rsid w:val="004E4A11"/>
    <w:rsid w:val="004E5462"/>
    <w:rsid w:val="004E7C65"/>
    <w:rsid w:val="004F0242"/>
    <w:rsid w:val="004F3697"/>
    <w:rsid w:val="004F3B02"/>
    <w:rsid w:val="004F4A08"/>
    <w:rsid w:val="004F4CCB"/>
    <w:rsid w:val="004F580C"/>
    <w:rsid w:val="00500D58"/>
    <w:rsid w:val="00501245"/>
    <w:rsid w:val="00502D08"/>
    <w:rsid w:val="0050302A"/>
    <w:rsid w:val="00504289"/>
    <w:rsid w:val="00505904"/>
    <w:rsid w:val="005103B4"/>
    <w:rsid w:val="005125DB"/>
    <w:rsid w:val="005128F8"/>
    <w:rsid w:val="00514364"/>
    <w:rsid w:val="00514BF1"/>
    <w:rsid w:val="00515BE8"/>
    <w:rsid w:val="00520AE8"/>
    <w:rsid w:val="00521275"/>
    <w:rsid w:val="00521356"/>
    <w:rsid w:val="005216D2"/>
    <w:rsid w:val="00521C8C"/>
    <w:rsid w:val="00522AD2"/>
    <w:rsid w:val="0052409C"/>
    <w:rsid w:val="00531A48"/>
    <w:rsid w:val="00533835"/>
    <w:rsid w:val="00537911"/>
    <w:rsid w:val="005451DE"/>
    <w:rsid w:val="00545731"/>
    <w:rsid w:val="00546DB8"/>
    <w:rsid w:val="00552798"/>
    <w:rsid w:val="00554C12"/>
    <w:rsid w:val="00557C2C"/>
    <w:rsid w:val="00561F80"/>
    <w:rsid w:val="00562723"/>
    <w:rsid w:val="00565D75"/>
    <w:rsid w:val="0056719F"/>
    <w:rsid w:val="00567D57"/>
    <w:rsid w:val="0057241C"/>
    <w:rsid w:val="00572635"/>
    <w:rsid w:val="00574080"/>
    <w:rsid w:val="00576B74"/>
    <w:rsid w:val="00576F31"/>
    <w:rsid w:val="00577E4D"/>
    <w:rsid w:val="00580290"/>
    <w:rsid w:val="00583F86"/>
    <w:rsid w:val="00585A5B"/>
    <w:rsid w:val="0058749C"/>
    <w:rsid w:val="00587C2B"/>
    <w:rsid w:val="00590223"/>
    <w:rsid w:val="0059082D"/>
    <w:rsid w:val="00594759"/>
    <w:rsid w:val="00596623"/>
    <w:rsid w:val="005A30DB"/>
    <w:rsid w:val="005A7248"/>
    <w:rsid w:val="005B31A4"/>
    <w:rsid w:val="005B32E5"/>
    <w:rsid w:val="005B40F1"/>
    <w:rsid w:val="005B4926"/>
    <w:rsid w:val="005B67BD"/>
    <w:rsid w:val="005B6EE4"/>
    <w:rsid w:val="005C19F8"/>
    <w:rsid w:val="005C4836"/>
    <w:rsid w:val="005C58EB"/>
    <w:rsid w:val="005C599D"/>
    <w:rsid w:val="005C6376"/>
    <w:rsid w:val="005C65EC"/>
    <w:rsid w:val="005C6F9E"/>
    <w:rsid w:val="005C71CB"/>
    <w:rsid w:val="005C77A4"/>
    <w:rsid w:val="005D0A0C"/>
    <w:rsid w:val="005D0C26"/>
    <w:rsid w:val="005D0E61"/>
    <w:rsid w:val="005D39D0"/>
    <w:rsid w:val="005D571D"/>
    <w:rsid w:val="005E09A1"/>
    <w:rsid w:val="005E5522"/>
    <w:rsid w:val="005E5832"/>
    <w:rsid w:val="005E71EB"/>
    <w:rsid w:val="005F0738"/>
    <w:rsid w:val="005F0D60"/>
    <w:rsid w:val="005F3691"/>
    <w:rsid w:val="005F6AB1"/>
    <w:rsid w:val="005F7850"/>
    <w:rsid w:val="00603133"/>
    <w:rsid w:val="00603726"/>
    <w:rsid w:val="006054F6"/>
    <w:rsid w:val="006061C7"/>
    <w:rsid w:val="00610AAF"/>
    <w:rsid w:val="00611C01"/>
    <w:rsid w:val="00612865"/>
    <w:rsid w:val="00613B4A"/>
    <w:rsid w:val="00613DD3"/>
    <w:rsid w:val="00616989"/>
    <w:rsid w:val="00616B06"/>
    <w:rsid w:val="00620979"/>
    <w:rsid w:val="00620EE8"/>
    <w:rsid w:val="00621CB1"/>
    <w:rsid w:val="00626F76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1854"/>
    <w:rsid w:val="00656086"/>
    <w:rsid w:val="00660982"/>
    <w:rsid w:val="0066374B"/>
    <w:rsid w:val="00664084"/>
    <w:rsid w:val="00665109"/>
    <w:rsid w:val="00665DA7"/>
    <w:rsid w:val="00666330"/>
    <w:rsid w:val="006666EE"/>
    <w:rsid w:val="006676A6"/>
    <w:rsid w:val="00667753"/>
    <w:rsid w:val="00671B53"/>
    <w:rsid w:val="00674FD6"/>
    <w:rsid w:val="00675882"/>
    <w:rsid w:val="006758BB"/>
    <w:rsid w:val="00676505"/>
    <w:rsid w:val="00677514"/>
    <w:rsid w:val="00685BA7"/>
    <w:rsid w:val="00685FF1"/>
    <w:rsid w:val="00686DAB"/>
    <w:rsid w:val="006874B9"/>
    <w:rsid w:val="00687CC0"/>
    <w:rsid w:val="00696B0E"/>
    <w:rsid w:val="006A00FA"/>
    <w:rsid w:val="006A041D"/>
    <w:rsid w:val="006A1687"/>
    <w:rsid w:val="006A3E4F"/>
    <w:rsid w:val="006A50BC"/>
    <w:rsid w:val="006B13BF"/>
    <w:rsid w:val="006B19C5"/>
    <w:rsid w:val="006B3188"/>
    <w:rsid w:val="006B5967"/>
    <w:rsid w:val="006B59FF"/>
    <w:rsid w:val="006B719A"/>
    <w:rsid w:val="006B7AA3"/>
    <w:rsid w:val="006C03BB"/>
    <w:rsid w:val="006C371D"/>
    <w:rsid w:val="006C3D63"/>
    <w:rsid w:val="006C5C13"/>
    <w:rsid w:val="006C6DEA"/>
    <w:rsid w:val="006C70A0"/>
    <w:rsid w:val="006D2756"/>
    <w:rsid w:val="006D32BE"/>
    <w:rsid w:val="006D6C9D"/>
    <w:rsid w:val="006D7A72"/>
    <w:rsid w:val="006E38E2"/>
    <w:rsid w:val="006E54C4"/>
    <w:rsid w:val="006E5845"/>
    <w:rsid w:val="006E6424"/>
    <w:rsid w:val="006F17DD"/>
    <w:rsid w:val="00700DDF"/>
    <w:rsid w:val="007023BF"/>
    <w:rsid w:val="007042FC"/>
    <w:rsid w:val="00706A06"/>
    <w:rsid w:val="00707562"/>
    <w:rsid w:val="00707AC1"/>
    <w:rsid w:val="007133BB"/>
    <w:rsid w:val="00717075"/>
    <w:rsid w:val="00720612"/>
    <w:rsid w:val="00726BFF"/>
    <w:rsid w:val="00727D66"/>
    <w:rsid w:val="007332EE"/>
    <w:rsid w:val="00734CD9"/>
    <w:rsid w:val="00740B36"/>
    <w:rsid w:val="00741D46"/>
    <w:rsid w:val="00741EC4"/>
    <w:rsid w:val="0074337D"/>
    <w:rsid w:val="00744DC9"/>
    <w:rsid w:val="007459FC"/>
    <w:rsid w:val="007463D2"/>
    <w:rsid w:val="00746D81"/>
    <w:rsid w:val="00746FE5"/>
    <w:rsid w:val="00747A22"/>
    <w:rsid w:val="00752626"/>
    <w:rsid w:val="0076134F"/>
    <w:rsid w:val="007618F0"/>
    <w:rsid w:val="00762535"/>
    <w:rsid w:val="00762BBC"/>
    <w:rsid w:val="007634CE"/>
    <w:rsid w:val="00767191"/>
    <w:rsid w:val="007743B5"/>
    <w:rsid w:val="00783B2D"/>
    <w:rsid w:val="00784193"/>
    <w:rsid w:val="007845F5"/>
    <w:rsid w:val="007852B8"/>
    <w:rsid w:val="007856A3"/>
    <w:rsid w:val="007929A7"/>
    <w:rsid w:val="007944CC"/>
    <w:rsid w:val="007947B2"/>
    <w:rsid w:val="007948CE"/>
    <w:rsid w:val="00794ED8"/>
    <w:rsid w:val="00795FEC"/>
    <w:rsid w:val="007964A3"/>
    <w:rsid w:val="007A13DE"/>
    <w:rsid w:val="007A24F2"/>
    <w:rsid w:val="007A264B"/>
    <w:rsid w:val="007A2A19"/>
    <w:rsid w:val="007A4944"/>
    <w:rsid w:val="007A5DC5"/>
    <w:rsid w:val="007A651D"/>
    <w:rsid w:val="007A6E16"/>
    <w:rsid w:val="007A70FE"/>
    <w:rsid w:val="007B0BA5"/>
    <w:rsid w:val="007B1D44"/>
    <w:rsid w:val="007B6F16"/>
    <w:rsid w:val="007B7216"/>
    <w:rsid w:val="007B7B1D"/>
    <w:rsid w:val="007C2E0A"/>
    <w:rsid w:val="007C3396"/>
    <w:rsid w:val="007C498E"/>
    <w:rsid w:val="007D0CE2"/>
    <w:rsid w:val="007D18A4"/>
    <w:rsid w:val="007D24C9"/>
    <w:rsid w:val="007D40F8"/>
    <w:rsid w:val="007D4A64"/>
    <w:rsid w:val="007D4DF8"/>
    <w:rsid w:val="007D5527"/>
    <w:rsid w:val="007E109D"/>
    <w:rsid w:val="007E5C47"/>
    <w:rsid w:val="007E65E3"/>
    <w:rsid w:val="007E660C"/>
    <w:rsid w:val="007F01AF"/>
    <w:rsid w:val="007F09F9"/>
    <w:rsid w:val="007F0B74"/>
    <w:rsid w:val="007F0D61"/>
    <w:rsid w:val="007F1F06"/>
    <w:rsid w:val="007F34EE"/>
    <w:rsid w:val="007F6C66"/>
    <w:rsid w:val="00801871"/>
    <w:rsid w:val="00802BE2"/>
    <w:rsid w:val="00804CEB"/>
    <w:rsid w:val="00807A51"/>
    <w:rsid w:val="00811F43"/>
    <w:rsid w:val="00826203"/>
    <w:rsid w:val="00833571"/>
    <w:rsid w:val="0083394D"/>
    <w:rsid w:val="00835043"/>
    <w:rsid w:val="0083679F"/>
    <w:rsid w:val="00840C2D"/>
    <w:rsid w:val="00842032"/>
    <w:rsid w:val="00842CA4"/>
    <w:rsid w:val="0084655B"/>
    <w:rsid w:val="00851E5D"/>
    <w:rsid w:val="00853959"/>
    <w:rsid w:val="00854532"/>
    <w:rsid w:val="008556CC"/>
    <w:rsid w:val="0085571D"/>
    <w:rsid w:val="00856A65"/>
    <w:rsid w:val="00861502"/>
    <w:rsid w:val="00861674"/>
    <w:rsid w:val="008623EA"/>
    <w:rsid w:val="00862F6A"/>
    <w:rsid w:val="0086514B"/>
    <w:rsid w:val="0086529F"/>
    <w:rsid w:val="00866875"/>
    <w:rsid w:val="00870761"/>
    <w:rsid w:val="0087191B"/>
    <w:rsid w:val="00873549"/>
    <w:rsid w:val="0087576B"/>
    <w:rsid w:val="00876566"/>
    <w:rsid w:val="00880EDA"/>
    <w:rsid w:val="00881A52"/>
    <w:rsid w:val="00881D00"/>
    <w:rsid w:val="00887653"/>
    <w:rsid w:val="00891993"/>
    <w:rsid w:val="00894105"/>
    <w:rsid w:val="008953B6"/>
    <w:rsid w:val="008A586D"/>
    <w:rsid w:val="008A74C9"/>
    <w:rsid w:val="008B1B99"/>
    <w:rsid w:val="008B364B"/>
    <w:rsid w:val="008B54CA"/>
    <w:rsid w:val="008C186F"/>
    <w:rsid w:val="008C3777"/>
    <w:rsid w:val="008C3C99"/>
    <w:rsid w:val="008C429E"/>
    <w:rsid w:val="008D0668"/>
    <w:rsid w:val="008D33AA"/>
    <w:rsid w:val="008D71C8"/>
    <w:rsid w:val="008E057D"/>
    <w:rsid w:val="008E5503"/>
    <w:rsid w:val="008E6050"/>
    <w:rsid w:val="008E6140"/>
    <w:rsid w:val="008E7055"/>
    <w:rsid w:val="008F070C"/>
    <w:rsid w:val="008F0FAE"/>
    <w:rsid w:val="008F106C"/>
    <w:rsid w:val="008F29C4"/>
    <w:rsid w:val="008F2CFD"/>
    <w:rsid w:val="008F30AB"/>
    <w:rsid w:val="008F3384"/>
    <w:rsid w:val="008F421A"/>
    <w:rsid w:val="008F619D"/>
    <w:rsid w:val="008F6E6C"/>
    <w:rsid w:val="00900BA4"/>
    <w:rsid w:val="00902136"/>
    <w:rsid w:val="00902D61"/>
    <w:rsid w:val="00903408"/>
    <w:rsid w:val="009073A4"/>
    <w:rsid w:val="00911C10"/>
    <w:rsid w:val="00912B20"/>
    <w:rsid w:val="00913767"/>
    <w:rsid w:val="00914058"/>
    <w:rsid w:val="00914571"/>
    <w:rsid w:val="00914813"/>
    <w:rsid w:val="00915C59"/>
    <w:rsid w:val="0091606F"/>
    <w:rsid w:val="009227B9"/>
    <w:rsid w:val="0092283F"/>
    <w:rsid w:val="009234AA"/>
    <w:rsid w:val="0092469F"/>
    <w:rsid w:val="00925436"/>
    <w:rsid w:val="00926063"/>
    <w:rsid w:val="009260F5"/>
    <w:rsid w:val="009340F2"/>
    <w:rsid w:val="00934A13"/>
    <w:rsid w:val="0093532F"/>
    <w:rsid w:val="00935A75"/>
    <w:rsid w:val="009462C9"/>
    <w:rsid w:val="00947874"/>
    <w:rsid w:val="0095040F"/>
    <w:rsid w:val="00952546"/>
    <w:rsid w:val="00952F1A"/>
    <w:rsid w:val="00953007"/>
    <w:rsid w:val="00953A33"/>
    <w:rsid w:val="00955892"/>
    <w:rsid w:val="00956CDF"/>
    <w:rsid w:val="00960ACE"/>
    <w:rsid w:val="00961EE6"/>
    <w:rsid w:val="00963160"/>
    <w:rsid w:val="00963851"/>
    <w:rsid w:val="00963DF4"/>
    <w:rsid w:val="00964D14"/>
    <w:rsid w:val="0097206D"/>
    <w:rsid w:val="00974B70"/>
    <w:rsid w:val="00976F35"/>
    <w:rsid w:val="009770E6"/>
    <w:rsid w:val="009773AF"/>
    <w:rsid w:val="009773D0"/>
    <w:rsid w:val="00977BAD"/>
    <w:rsid w:val="00981C9A"/>
    <w:rsid w:val="00981E78"/>
    <w:rsid w:val="00981F59"/>
    <w:rsid w:val="00983D2A"/>
    <w:rsid w:val="00984080"/>
    <w:rsid w:val="00985A30"/>
    <w:rsid w:val="00987365"/>
    <w:rsid w:val="00993406"/>
    <w:rsid w:val="009956EB"/>
    <w:rsid w:val="00995FDA"/>
    <w:rsid w:val="00996966"/>
    <w:rsid w:val="009977DC"/>
    <w:rsid w:val="00997BBC"/>
    <w:rsid w:val="00997BC9"/>
    <w:rsid w:val="009A039B"/>
    <w:rsid w:val="009A104D"/>
    <w:rsid w:val="009A29A5"/>
    <w:rsid w:val="009B0B97"/>
    <w:rsid w:val="009B1D82"/>
    <w:rsid w:val="009B3556"/>
    <w:rsid w:val="009B4B7F"/>
    <w:rsid w:val="009B5A85"/>
    <w:rsid w:val="009C2B8C"/>
    <w:rsid w:val="009C3B6C"/>
    <w:rsid w:val="009C4BFF"/>
    <w:rsid w:val="009C6BDE"/>
    <w:rsid w:val="009D0460"/>
    <w:rsid w:val="009D1B98"/>
    <w:rsid w:val="009D29D4"/>
    <w:rsid w:val="009D2E60"/>
    <w:rsid w:val="009D3077"/>
    <w:rsid w:val="009D384A"/>
    <w:rsid w:val="009E363D"/>
    <w:rsid w:val="009E46F0"/>
    <w:rsid w:val="009E4D51"/>
    <w:rsid w:val="009E792E"/>
    <w:rsid w:val="009E7945"/>
    <w:rsid w:val="009F17B0"/>
    <w:rsid w:val="009F38AA"/>
    <w:rsid w:val="009F3C58"/>
    <w:rsid w:val="00A00C56"/>
    <w:rsid w:val="00A0149C"/>
    <w:rsid w:val="00A0189B"/>
    <w:rsid w:val="00A01D9F"/>
    <w:rsid w:val="00A01DE8"/>
    <w:rsid w:val="00A04F86"/>
    <w:rsid w:val="00A10A4B"/>
    <w:rsid w:val="00A11470"/>
    <w:rsid w:val="00A1299A"/>
    <w:rsid w:val="00A12F14"/>
    <w:rsid w:val="00A1333B"/>
    <w:rsid w:val="00A166D1"/>
    <w:rsid w:val="00A16970"/>
    <w:rsid w:val="00A1698F"/>
    <w:rsid w:val="00A21CC4"/>
    <w:rsid w:val="00A23275"/>
    <w:rsid w:val="00A247E7"/>
    <w:rsid w:val="00A256D2"/>
    <w:rsid w:val="00A26696"/>
    <w:rsid w:val="00A27FF9"/>
    <w:rsid w:val="00A30518"/>
    <w:rsid w:val="00A30A1A"/>
    <w:rsid w:val="00A31036"/>
    <w:rsid w:val="00A3643E"/>
    <w:rsid w:val="00A404E1"/>
    <w:rsid w:val="00A41CB4"/>
    <w:rsid w:val="00A4227C"/>
    <w:rsid w:val="00A508E7"/>
    <w:rsid w:val="00A524CC"/>
    <w:rsid w:val="00A5387E"/>
    <w:rsid w:val="00A53FBA"/>
    <w:rsid w:val="00A54A84"/>
    <w:rsid w:val="00A60D9E"/>
    <w:rsid w:val="00A628A4"/>
    <w:rsid w:val="00A634FF"/>
    <w:rsid w:val="00A63C26"/>
    <w:rsid w:val="00A63DBE"/>
    <w:rsid w:val="00A67B23"/>
    <w:rsid w:val="00A72BE3"/>
    <w:rsid w:val="00A73C6C"/>
    <w:rsid w:val="00A802F2"/>
    <w:rsid w:val="00A8066F"/>
    <w:rsid w:val="00A82033"/>
    <w:rsid w:val="00A842B8"/>
    <w:rsid w:val="00A85804"/>
    <w:rsid w:val="00A859B5"/>
    <w:rsid w:val="00A86DBA"/>
    <w:rsid w:val="00A90490"/>
    <w:rsid w:val="00A93F50"/>
    <w:rsid w:val="00A94724"/>
    <w:rsid w:val="00A95231"/>
    <w:rsid w:val="00A957D2"/>
    <w:rsid w:val="00A95DE5"/>
    <w:rsid w:val="00A9679D"/>
    <w:rsid w:val="00A97591"/>
    <w:rsid w:val="00AA3F27"/>
    <w:rsid w:val="00AA476B"/>
    <w:rsid w:val="00AA6042"/>
    <w:rsid w:val="00AB19BC"/>
    <w:rsid w:val="00AB518C"/>
    <w:rsid w:val="00AB7C37"/>
    <w:rsid w:val="00AC1BF3"/>
    <w:rsid w:val="00AC1C40"/>
    <w:rsid w:val="00AC26CB"/>
    <w:rsid w:val="00AC28B8"/>
    <w:rsid w:val="00AC4CBD"/>
    <w:rsid w:val="00AC67F8"/>
    <w:rsid w:val="00AD16D1"/>
    <w:rsid w:val="00AD2492"/>
    <w:rsid w:val="00AD331C"/>
    <w:rsid w:val="00AD3476"/>
    <w:rsid w:val="00AD3F03"/>
    <w:rsid w:val="00AD41FC"/>
    <w:rsid w:val="00AD4832"/>
    <w:rsid w:val="00AD7D77"/>
    <w:rsid w:val="00AE13C7"/>
    <w:rsid w:val="00AE1C81"/>
    <w:rsid w:val="00AE4D84"/>
    <w:rsid w:val="00AE51C0"/>
    <w:rsid w:val="00AE620F"/>
    <w:rsid w:val="00AE689B"/>
    <w:rsid w:val="00AE72AD"/>
    <w:rsid w:val="00AF299F"/>
    <w:rsid w:val="00AF4877"/>
    <w:rsid w:val="00AF573A"/>
    <w:rsid w:val="00AF6833"/>
    <w:rsid w:val="00AF7605"/>
    <w:rsid w:val="00B00346"/>
    <w:rsid w:val="00B00678"/>
    <w:rsid w:val="00B01002"/>
    <w:rsid w:val="00B01DDF"/>
    <w:rsid w:val="00B037FB"/>
    <w:rsid w:val="00B04E14"/>
    <w:rsid w:val="00B05041"/>
    <w:rsid w:val="00B078CB"/>
    <w:rsid w:val="00B11F3B"/>
    <w:rsid w:val="00B140CA"/>
    <w:rsid w:val="00B142D7"/>
    <w:rsid w:val="00B14B7C"/>
    <w:rsid w:val="00B17723"/>
    <w:rsid w:val="00B232B7"/>
    <w:rsid w:val="00B273B5"/>
    <w:rsid w:val="00B30FB0"/>
    <w:rsid w:val="00B335AC"/>
    <w:rsid w:val="00B33F8E"/>
    <w:rsid w:val="00B34117"/>
    <w:rsid w:val="00B37A9A"/>
    <w:rsid w:val="00B45151"/>
    <w:rsid w:val="00B5008C"/>
    <w:rsid w:val="00B505BF"/>
    <w:rsid w:val="00B51E2E"/>
    <w:rsid w:val="00B60B88"/>
    <w:rsid w:val="00B61EDF"/>
    <w:rsid w:val="00B65B71"/>
    <w:rsid w:val="00B667DF"/>
    <w:rsid w:val="00B710AB"/>
    <w:rsid w:val="00B73365"/>
    <w:rsid w:val="00B7385A"/>
    <w:rsid w:val="00B75820"/>
    <w:rsid w:val="00B80075"/>
    <w:rsid w:val="00B808DE"/>
    <w:rsid w:val="00B80E92"/>
    <w:rsid w:val="00B823F2"/>
    <w:rsid w:val="00B82563"/>
    <w:rsid w:val="00B82E73"/>
    <w:rsid w:val="00B82FE1"/>
    <w:rsid w:val="00B83330"/>
    <w:rsid w:val="00B84ADB"/>
    <w:rsid w:val="00B85513"/>
    <w:rsid w:val="00B85694"/>
    <w:rsid w:val="00B85C91"/>
    <w:rsid w:val="00B939C7"/>
    <w:rsid w:val="00BA0CE9"/>
    <w:rsid w:val="00BA186B"/>
    <w:rsid w:val="00BA1CAF"/>
    <w:rsid w:val="00BA4350"/>
    <w:rsid w:val="00BA4DA2"/>
    <w:rsid w:val="00BA4E0D"/>
    <w:rsid w:val="00BA68B4"/>
    <w:rsid w:val="00BA768A"/>
    <w:rsid w:val="00BA7975"/>
    <w:rsid w:val="00BA7E5C"/>
    <w:rsid w:val="00BB0664"/>
    <w:rsid w:val="00BB19AD"/>
    <w:rsid w:val="00BB4097"/>
    <w:rsid w:val="00BB5A43"/>
    <w:rsid w:val="00BC048B"/>
    <w:rsid w:val="00BC1838"/>
    <w:rsid w:val="00BC2FE0"/>
    <w:rsid w:val="00BC411F"/>
    <w:rsid w:val="00BC492C"/>
    <w:rsid w:val="00BC5DA5"/>
    <w:rsid w:val="00BC7B6C"/>
    <w:rsid w:val="00BC7C14"/>
    <w:rsid w:val="00BD08A6"/>
    <w:rsid w:val="00BD0EE3"/>
    <w:rsid w:val="00BD18D3"/>
    <w:rsid w:val="00BD263A"/>
    <w:rsid w:val="00BD3052"/>
    <w:rsid w:val="00BD423D"/>
    <w:rsid w:val="00BE230C"/>
    <w:rsid w:val="00BE2490"/>
    <w:rsid w:val="00BE313F"/>
    <w:rsid w:val="00BF2C4D"/>
    <w:rsid w:val="00BF52D8"/>
    <w:rsid w:val="00BF7690"/>
    <w:rsid w:val="00C01851"/>
    <w:rsid w:val="00C02F1F"/>
    <w:rsid w:val="00C04686"/>
    <w:rsid w:val="00C0477F"/>
    <w:rsid w:val="00C047A9"/>
    <w:rsid w:val="00C05BC8"/>
    <w:rsid w:val="00C111BC"/>
    <w:rsid w:val="00C11859"/>
    <w:rsid w:val="00C126D4"/>
    <w:rsid w:val="00C1301E"/>
    <w:rsid w:val="00C16A30"/>
    <w:rsid w:val="00C17239"/>
    <w:rsid w:val="00C21700"/>
    <w:rsid w:val="00C23392"/>
    <w:rsid w:val="00C3183F"/>
    <w:rsid w:val="00C31B01"/>
    <w:rsid w:val="00C34F07"/>
    <w:rsid w:val="00C37FB3"/>
    <w:rsid w:val="00C40237"/>
    <w:rsid w:val="00C413B0"/>
    <w:rsid w:val="00C4165C"/>
    <w:rsid w:val="00C43602"/>
    <w:rsid w:val="00C443B6"/>
    <w:rsid w:val="00C4472B"/>
    <w:rsid w:val="00C46894"/>
    <w:rsid w:val="00C4706D"/>
    <w:rsid w:val="00C54FFF"/>
    <w:rsid w:val="00C57896"/>
    <w:rsid w:val="00C60D8D"/>
    <w:rsid w:val="00C61A32"/>
    <w:rsid w:val="00C62F37"/>
    <w:rsid w:val="00C70C72"/>
    <w:rsid w:val="00C70CB4"/>
    <w:rsid w:val="00C7100F"/>
    <w:rsid w:val="00C71CF3"/>
    <w:rsid w:val="00C7309C"/>
    <w:rsid w:val="00C733EA"/>
    <w:rsid w:val="00C73717"/>
    <w:rsid w:val="00C73813"/>
    <w:rsid w:val="00C76405"/>
    <w:rsid w:val="00C7746D"/>
    <w:rsid w:val="00C82C4F"/>
    <w:rsid w:val="00C835C9"/>
    <w:rsid w:val="00C844A0"/>
    <w:rsid w:val="00C874E4"/>
    <w:rsid w:val="00C909D2"/>
    <w:rsid w:val="00C9140F"/>
    <w:rsid w:val="00C917BF"/>
    <w:rsid w:val="00C930C0"/>
    <w:rsid w:val="00C93A17"/>
    <w:rsid w:val="00C94DE6"/>
    <w:rsid w:val="00C96CE4"/>
    <w:rsid w:val="00CA0619"/>
    <w:rsid w:val="00CA1686"/>
    <w:rsid w:val="00CA3BE0"/>
    <w:rsid w:val="00CA7022"/>
    <w:rsid w:val="00CB02E4"/>
    <w:rsid w:val="00CB1E7F"/>
    <w:rsid w:val="00CB26ED"/>
    <w:rsid w:val="00CB392C"/>
    <w:rsid w:val="00CB3BB4"/>
    <w:rsid w:val="00CB6914"/>
    <w:rsid w:val="00CC14EE"/>
    <w:rsid w:val="00CC1891"/>
    <w:rsid w:val="00CC2647"/>
    <w:rsid w:val="00CC4EF5"/>
    <w:rsid w:val="00CC50E8"/>
    <w:rsid w:val="00CC5454"/>
    <w:rsid w:val="00CC5597"/>
    <w:rsid w:val="00CC6CC8"/>
    <w:rsid w:val="00CD0EDC"/>
    <w:rsid w:val="00CD0F3E"/>
    <w:rsid w:val="00CD3174"/>
    <w:rsid w:val="00CD4368"/>
    <w:rsid w:val="00CD5585"/>
    <w:rsid w:val="00CD60AF"/>
    <w:rsid w:val="00CE0FB0"/>
    <w:rsid w:val="00CE1CF4"/>
    <w:rsid w:val="00CE3294"/>
    <w:rsid w:val="00CE3702"/>
    <w:rsid w:val="00CE47E1"/>
    <w:rsid w:val="00CE5360"/>
    <w:rsid w:val="00CF17DE"/>
    <w:rsid w:val="00CF1BDA"/>
    <w:rsid w:val="00CF2751"/>
    <w:rsid w:val="00CF6B50"/>
    <w:rsid w:val="00CF7EE6"/>
    <w:rsid w:val="00CF7F05"/>
    <w:rsid w:val="00D01B47"/>
    <w:rsid w:val="00D01F82"/>
    <w:rsid w:val="00D02B11"/>
    <w:rsid w:val="00D033BA"/>
    <w:rsid w:val="00D0563B"/>
    <w:rsid w:val="00D061CD"/>
    <w:rsid w:val="00D06929"/>
    <w:rsid w:val="00D06FBC"/>
    <w:rsid w:val="00D07647"/>
    <w:rsid w:val="00D078FD"/>
    <w:rsid w:val="00D10693"/>
    <w:rsid w:val="00D11D3A"/>
    <w:rsid w:val="00D12A8C"/>
    <w:rsid w:val="00D13BE1"/>
    <w:rsid w:val="00D14F54"/>
    <w:rsid w:val="00D15043"/>
    <w:rsid w:val="00D16BAF"/>
    <w:rsid w:val="00D16ED4"/>
    <w:rsid w:val="00D212AE"/>
    <w:rsid w:val="00D23E10"/>
    <w:rsid w:val="00D2660A"/>
    <w:rsid w:val="00D27C3D"/>
    <w:rsid w:val="00D30849"/>
    <w:rsid w:val="00D30DBD"/>
    <w:rsid w:val="00D3327B"/>
    <w:rsid w:val="00D34515"/>
    <w:rsid w:val="00D36844"/>
    <w:rsid w:val="00D4097F"/>
    <w:rsid w:val="00D416FA"/>
    <w:rsid w:val="00D45947"/>
    <w:rsid w:val="00D46F69"/>
    <w:rsid w:val="00D47022"/>
    <w:rsid w:val="00D51B65"/>
    <w:rsid w:val="00D52D87"/>
    <w:rsid w:val="00D54CDB"/>
    <w:rsid w:val="00D56320"/>
    <w:rsid w:val="00D60884"/>
    <w:rsid w:val="00D63803"/>
    <w:rsid w:val="00D64661"/>
    <w:rsid w:val="00D64FD9"/>
    <w:rsid w:val="00D657E7"/>
    <w:rsid w:val="00D6639E"/>
    <w:rsid w:val="00D704A4"/>
    <w:rsid w:val="00D70A9F"/>
    <w:rsid w:val="00D72D3F"/>
    <w:rsid w:val="00D733DF"/>
    <w:rsid w:val="00D74C1B"/>
    <w:rsid w:val="00D75690"/>
    <w:rsid w:val="00D763F5"/>
    <w:rsid w:val="00D80C24"/>
    <w:rsid w:val="00D82DA4"/>
    <w:rsid w:val="00D83F48"/>
    <w:rsid w:val="00D86099"/>
    <w:rsid w:val="00D86D8B"/>
    <w:rsid w:val="00D926FD"/>
    <w:rsid w:val="00D945A2"/>
    <w:rsid w:val="00D9527F"/>
    <w:rsid w:val="00D9749B"/>
    <w:rsid w:val="00DA075C"/>
    <w:rsid w:val="00DA130C"/>
    <w:rsid w:val="00DA166F"/>
    <w:rsid w:val="00DA24BA"/>
    <w:rsid w:val="00DA3346"/>
    <w:rsid w:val="00DA3AA6"/>
    <w:rsid w:val="00DA40EB"/>
    <w:rsid w:val="00DA4739"/>
    <w:rsid w:val="00DA4857"/>
    <w:rsid w:val="00DA5C91"/>
    <w:rsid w:val="00DA61D1"/>
    <w:rsid w:val="00DB0CFA"/>
    <w:rsid w:val="00DB19A3"/>
    <w:rsid w:val="00DB2533"/>
    <w:rsid w:val="00DB301A"/>
    <w:rsid w:val="00DC1192"/>
    <w:rsid w:val="00DC2BE1"/>
    <w:rsid w:val="00DC2D09"/>
    <w:rsid w:val="00DC33E0"/>
    <w:rsid w:val="00DC3FCA"/>
    <w:rsid w:val="00DC4387"/>
    <w:rsid w:val="00DC5196"/>
    <w:rsid w:val="00DC5A89"/>
    <w:rsid w:val="00DC6955"/>
    <w:rsid w:val="00DC7D21"/>
    <w:rsid w:val="00DD5C8B"/>
    <w:rsid w:val="00DD65BC"/>
    <w:rsid w:val="00DD7833"/>
    <w:rsid w:val="00DE11C2"/>
    <w:rsid w:val="00DE1208"/>
    <w:rsid w:val="00DE28E8"/>
    <w:rsid w:val="00DE3A6D"/>
    <w:rsid w:val="00DE48F9"/>
    <w:rsid w:val="00DE5A9C"/>
    <w:rsid w:val="00DE739C"/>
    <w:rsid w:val="00DE7F73"/>
    <w:rsid w:val="00DF20E3"/>
    <w:rsid w:val="00DF2F08"/>
    <w:rsid w:val="00E0300A"/>
    <w:rsid w:val="00E0456E"/>
    <w:rsid w:val="00E04666"/>
    <w:rsid w:val="00E0690C"/>
    <w:rsid w:val="00E10596"/>
    <w:rsid w:val="00E12219"/>
    <w:rsid w:val="00E129B9"/>
    <w:rsid w:val="00E129FC"/>
    <w:rsid w:val="00E12FCF"/>
    <w:rsid w:val="00E13664"/>
    <w:rsid w:val="00E209C2"/>
    <w:rsid w:val="00E21096"/>
    <w:rsid w:val="00E21A19"/>
    <w:rsid w:val="00E267E7"/>
    <w:rsid w:val="00E27C27"/>
    <w:rsid w:val="00E31AEC"/>
    <w:rsid w:val="00E341E9"/>
    <w:rsid w:val="00E3498D"/>
    <w:rsid w:val="00E412F4"/>
    <w:rsid w:val="00E42956"/>
    <w:rsid w:val="00E45979"/>
    <w:rsid w:val="00E51D5A"/>
    <w:rsid w:val="00E5315A"/>
    <w:rsid w:val="00E53FD8"/>
    <w:rsid w:val="00E5449F"/>
    <w:rsid w:val="00E5559A"/>
    <w:rsid w:val="00E55E1F"/>
    <w:rsid w:val="00E56411"/>
    <w:rsid w:val="00E56EB2"/>
    <w:rsid w:val="00E60C4D"/>
    <w:rsid w:val="00E62087"/>
    <w:rsid w:val="00E63027"/>
    <w:rsid w:val="00E633D7"/>
    <w:rsid w:val="00E63480"/>
    <w:rsid w:val="00E66574"/>
    <w:rsid w:val="00E67901"/>
    <w:rsid w:val="00E67D88"/>
    <w:rsid w:val="00E719A4"/>
    <w:rsid w:val="00E72F2A"/>
    <w:rsid w:val="00E75518"/>
    <w:rsid w:val="00E76C55"/>
    <w:rsid w:val="00E76E13"/>
    <w:rsid w:val="00E77957"/>
    <w:rsid w:val="00E8280C"/>
    <w:rsid w:val="00E8586A"/>
    <w:rsid w:val="00E868EA"/>
    <w:rsid w:val="00E874F6"/>
    <w:rsid w:val="00E87DFF"/>
    <w:rsid w:val="00E908DC"/>
    <w:rsid w:val="00E9101E"/>
    <w:rsid w:val="00E92FA4"/>
    <w:rsid w:val="00E9581A"/>
    <w:rsid w:val="00E963BD"/>
    <w:rsid w:val="00E975E5"/>
    <w:rsid w:val="00E979BB"/>
    <w:rsid w:val="00EA039D"/>
    <w:rsid w:val="00EA0BAB"/>
    <w:rsid w:val="00EA40AE"/>
    <w:rsid w:val="00EA789C"/>
    <w:rsid w:val="00EB0936"/>
    <w:rsid w:val="00EB61B4"/>
    <w:rsid w:val="00EB6D85"/>
    <w:rsid w:val="00EB7982"/>
    <w:rsid w:val="00EB7F77"/>
    <w:rsid w:val="00EC114A"/>
    <w:rsid w:val="00EC1704"/>
    <w:rsid w:val="00EC2859"/>
    <w:rsid w:val="00EC3B0D"/>
    <w:rsid w:val="00EC3F7C"/>
    <w:rsid w:val="00EC42AD"/>
    <w:rsid w:val="00EC456F"/>
    <w:rsid w:val="00EC5442"/>
    <w:rsid w:val="00EC79E5"/>
    <w:rsid w:val="00ED1383"/>
    <w:rsid w:val="00ED5443"/>
    <w:rsid w:val="00ED5CDD"/>
    <w:rsid w:val="00ED7AFA"/>
    <w:rsid w:val="00EE0DDD"/>
    <w:rsid w:val="00EE2187"/>
    <w:rsid w:val="00EE2A9D"/>
    <w:rsid w:val="00EE2BC8"/>
    <w:rsid w:val="00EE3D00"/>
    <w:rsid w:val="00EE3DE4"/>
    <w:rsid w:val="00EE5E71"/>
    <w:rsid w:val="00EE5ED0"/>
    <w:rsid w:val="00EF0D6A"/>
    <w:rsid w:val="00EF1324"/>
    <w:rsid w:val="00EF2398"/>
    <w:rsid w:val="00EF241A"/>
    <w:rsid w:val="00EF5991"/>
    <w:rsid w:val="00F007A2"/>
    <w:rsid w:val="00F027EE"/>
    <w:rsid w:val="00F06C40"/>
    <w:rsid w:val="00F07342"/>
    <w:rsid w:val="00F1412B"/>
    <w:rsid w:val="00F16296"/>
    <w:rsid w:val="00F16C3A"/>
    <w:rsid w:val="00F20A82"/>
    <w:rsid w:val="00F2369B"/>
    <w:rsid w:val="00F244DD"/>
    <w:rsid w:val="00F24B83"/>
    <w:rsid w:val="00F261B6"/>
    <w:rsid w:val="00F26562"/>
    <w:rsid w:val="00F31C52"/>
    <w:rsid w:val="00F32434"/>
    <w:rsid w:val="00F32EE2"/>
    <w:rsid w:val="00F35D62"/>
    <w:rsid w:val="00F36C28"/>
    <w:rsid w:val="00F40653"/>
    <w:rsid w:val="00F41D93"/>
    <w:rsid w:val="00F43FCF"/>
    <w:rsid w:val="00F45CEF"/>
    <w:rsid w:val="00F51085"/>
    <w:rsid w:val="00F546B9"/>
    <w:rsid w:val="00F56AC2"/>
    <w:rsid w:val="00F57335"/>
    <w:rsid w:val="00F57506"/>
    <w:rsid w:val="00F578C8"/>
    <w:rsid w:val="00F605FF"/>
    <w:rsid w:val="00F61391"/>
    <w:rsid w:val="00F62DDF"/>
    <w:rsid w:val="00F63290"/>
    <w:rsid w:val="00F654DD"/>
    <w:rsid w:val="00F65775"/>
    <w:rsid w:val="00F66EFC"/>
    <w:rsid w:val="00F67430"/>
    <w:rsid w:val="00F70046"/>
    <w:rsid w:val="00F70D97"/>
    <w:rsid w:val="00F71C0E"/>
    <w:rsid w:val="00F724E4"/>
    <w:rsid w:val="00F7316E"/>
    <w:rsid w:val="00F75BD5"/>
    <w:rsid w:val="00F76290"/>
    <w:rsid w:val="00F765BB"/>
    <w:rsid w:val="00F83015"/>
    <w:rsid w:val="00F86855"/>
    <w:rsid w:val="00F87096"/>
    <w:rsid w:val="00F871D2"/>
    <w:rsid w:val="00F92CCD"/>
    <w:rsid w:val="00F92E0E"/>
    <w:rsid w:val="00F954E0"/>
    <w:rsid w:val="00F96780"/>
    <w:rsid w:val="00FA06DA"/>
    <w:rsid w:val="00FA19E9"/>
    <w:rsid w:val="00FA393F"/>
    <w:rsid w:val="00FA42EE"/>
    <w:rsid w:val="00FA56D0"/>
    <w:rsid w:val="00FA60B5"/>
    <w:rsid w:val="00FA67B3"/>
    <w:rsid w:val="00FB146D"/>
    <w:rsid w:val="00FB3AD6"/>
    <w:rsid w:val="00FB470C"/>
    <w:rsid w:val="00FB4DCB"/>
    <w:rsid w:val="00FB584D"/>
    <w:rsid w:val="00FB5A52"/>
    <w:rsid w:val="00FB756B"/>
    <w:rsid w:val="00FB7B3D"/>
    <w:rsid w:val="00FC48C5"/>
    <w:rsid w:val="00FC633C"/>
    <w:rsid w:val="00FC6D90"/>
    <w:rsid w:val="00FD0FFA"/>
    <w:rsid w:val="00FD1E1B"/>
    <w:rsid w:val="00FD7E93"/>
    <w:rsid w:val="00FE298F"/>
    <w:rsid w:val="00FE76F6"/>
    <w:rsid w:val="00FF18C7"/>
    <w:rsid w:val="00FF18DF"/>
    <w:rsid w:val="00FF22E3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FA60B5"/>
    <w:rPr>
      <w:sz w:val="16"/>
      <w:szCs w:val="16"/>
    </w:rPr>
  </w:style>
  <w:style w:type="paragraph" w:styleId="ae">
    <w:name w:val="annotation text"/>
    <w:basedOn w:val="a"/>
    <w:link w:val="Char2"/>
    <w:uiPriority w:val="99"/>
    <w:rsid w:val="00FA60B5"/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FA60B5"/>
  </w:style>
  <w:style w:type="paragraph" w:styleId="af">
    <w:name w:val="annotation subject"/>
    <w:basedOn w:val="ae"/>
    <w:next w:val="ae"/>
    <w:link w:val="Char3"/>
    <w:rsid w:val="00FA60B5"/>
    <w:rPr>
      <w:b/>
      <w:bCs/>
    </w:rPr>
  </w:style>
  <w:style w:type="character" w:customStyle="1" w:styleId="Char3">
    <w:name w:val="Θέμα σχολίου Char"/>
    <w:basedOn w:val="Char2"/>
    <w:link w:val="af"/>
    <w:rsid w:val="00FA60B5"/>
    <w:rPr>
      <w:b/>
      <w:bCs/>
    </w:rPr>
  </w:style>
  <w:style w:type="table" w:customStyle="1" w:styleId="TableGrid1">
    <w:name w:val="Table Grid1"/>
    <w:basedOn w:val="a1"/>
    <w:next w:val="a6"/>
    <w:rsid w:val="00A9472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A72B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FA60B5"/>
    <w:rPr>
      <w:sz w:val="16"/>
      <w:szCs w:val="16"/>
    </w:rPr>
  </w:style>
  <w:style w:type="paragraph" w:styleId="ae">
    <w:name w:val="annotation text"/>
    <w:basedOn w:val="a"/>
    <w:link w:val="Char2"/>
    <w:uiPriority w:val="99"/>
    <w:rsid w:val="00FA60B5"/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FA60B5"/>
  </w:style>
  <w:style w:type="paragraph" w:styleId="af">
    <w:name w:val="annotation subject"/>
    <w:basedOn w:val="ae"/>
    <w:next w:val="ae"/>
    <w:link w:val="Char3"/>
    <w:rsid w:val="00FA60B5"/>
    <w:rPr>
      <w:b/>
      <w:bCs/>
    </w:rPr>
  </w:style>
  <w:style w:type="character" w:customStyle="1" w:styleId="Char3">
    <w:name w:val="Θέμα σχολίου Char"/>
    <w:basedOn w:val="Char2"/>
    <w:link w:val="af"/>
    <w:rsid w:val="00FA60B5"/>
    <w:rPr>
      <w:b/>
      <w:bCs/>
    </w:rPr>
  </w:style>
  <w:style w:type="table" w:customStyle="1" w:styleId="TableGrid1">
    <w:name w:val="Table Grid1"/>
    <w:basedOn w:val="a1"/>
    <w:next w:val="a6"/>
    <w:rsid w:val="00A9472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A72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FCD2-5A11-4F09-A26D-28AE8FA2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ΜΗΝΙΑΙΟ ΔΕΛΤΙΟ ΠΑΡΑΚΟΛΟΥΘΗΣΗΣ ΥΠΟΕΡΓΟΥ</vt:lpstr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sopaki</dc:creator>
  <cp:lastModifiedBy>Πετροπούλου Μαρία</cp:lastModifiedBy>
  <cp:revision>2</cp:revision>
  <cp:lastPrinted>2018-04-26T14:30:00Z</cp:lastPrinted>
  <dcterms:created xsi:type="dcterms:W3CDTF">2019-07-25T08:32:00Z</dcterms:created>
  <dcterms:modified xsi:type="dcterms:W3CDTF">2019-07-25T08:32:00Z</dcterms:modified>
</cp:coreProperties>
</file>